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ADD" w:rsidRPr="003B5174" w:rsidRDefault="00045ADD" w:rsidP="00045ADD">
      <w:pPr>
        <w:spacing w:after="0" w:line="360" w:lineRule="auto"/>
        <w:jc w:val="center"/>
        <w:rPr>
          <w:rFonts w:ascii="Times New Roman" w:hAnsi="Times New Roman"/>
          <w:sz w:val="24"/>
          <w:szCs w:val="24"/>
        </w:rPr>
      </w:pPr>
      <w:r w:rsidRPr="003B5174">
        <w:rPr>
          <w:rFonts w:ascii="Times New Roman" w:hAnsi="Times New Roman"/>
          <w:sz w:val="24"/>
          <w:szCs w:val="24"/>
        </w:rPr>
        <w:t xml:space="preserve">смоленское областное государственное бюджетное </w:t>
      </w:r>
    </w:p>
    <w:p w:rsidR="00045ADD" w:rsidRPr="003B5174" w:rsidRDefault="00045ADD" w:rsidP="00045ADD">
      <w:pPr>
        <w:spacing w:after="0" w:line="360" w:lineRule="auto"/>
        <w:jc w:val="center"/>
        <w:rPr>
          <w:rFonts w:ascii="Times New Roman" w:hAnsi="Times New Roman"/>
          <w:sz w:val="24"/>
          <w:szCs w:val="24"/>
        </w:rPr>
      </w:pPr>
      <w:r w:rsidRPr="003B5174">
        <w:rPr>
          <w:rFonts w:ascii="Times New Roman" w:hAnsi="Times New Roman"/>
          <w:sz w:val="24"/>
          <w:szCs w:val="24"/>
        </w:rPr>
        <w:t>профессиональное образовательное учреждение</w:t>
      </w:r>
    </w:p>
    <w:p w:rsidR="00045ADD" w:rsidRPr="003B5174" w:rsidRDefault="00045ADD" w:rsidP="00045ADD">
      <w:pPr>
        <w:spacing w:after="0" w:line="360" w:lineRule="auto"/>
        <w:jc w:val="center"/>
        <w:rPr>
          <w:rFonts w:ascii="Times New Roman" w:hAnsi="Times New Roman"/>
          <w:b/>
          <w:sz w:val="24"/>
          <w:szCs w:val="24"/>
        </w:rPr>
      </w:pPr>
      <w:r w:rsidRPr="003B5174">
        <w:rPr>
          <w:rFonts w:ascii="Times New Roman" w:hAnsi="Times New Roman"/>
          <w:b/>
          <w:sz w:val="24"/>
          <w:szCs w:val="24"/>
        </w:rPr>
        <w:t>«Гагаринский многопрофильный колледж»</w:t>
      </w:r>
    </w:p>
    <w:p w:rsidR="00045ADD" w:rsidRPr="003B5174" w:rsidRDefault="00045ADD" w:rsidP="00045ADD">
      <w:pPr>
        <w:suppressAutoHyphens/>
        <w:spacing w:after="0"/>
        <w:jc w:val="center"/>
        <w:rPr>
          <w:rFonts w:ascii="Times New Roman" w:hAnsi="Times New Roman"/>
          <w:b/>
          <w:i/>
          <w:sz w:val="24"/>
          <w:szCs w:val="24"/>
          <w:lang w:eastAsia="ar-SA"/>
        </w:rPr>
      </w:pPr>
    </w:p>
    <w:p w:rsidR="00045ADD" w:rsidRPr="003B5174" w:rsidRDefault="00045ADD" w:rsidP="00045ADD">
      <w:pPr>
        <w:suppressAutoHyphens/>
        <w:spacing w:after="0"/>
        <w:jc w:val="center"/>
        <w:rPr>
          <w:rFonts w:ascii="Times New Roman" w:hAnsi="Times New Roman"/>
          <w:b/>
          <w:i/>
          <w:sz w:val="24"/>
          <w:szCs w:val="24"/>
          <w:lang w:eastAsia="ar-SA"/>
        </w:rPr>
      </w:pPr>
    </w:p>
    <w:p w:rsidR="00045ADD" w:rsidRPr="003B5174" w:rsidRDefault="00045ADD" w:rsidP="00045ADD">
      <w:pPr>
        <w:suppressAutoHyphens/>
        <w:spacing w:after="0"/>
        <w:jc w:val="center"/>
        <w:rPr>
          <w:rFonts w:ascii="Times New Roman" w:hAnsi="Times New Roman"/>
          <w:b/>
          <w:i/>
          <w:sz w:val="24"/>
          <w:szCs w:val="24"/>
          <w:lang w:eastAsia="ar-SA"/>
        </w:rPr>
      </w:pPr>
    </w:p>
    <w:p w:rsidR="00045ADD" w:rsidRPr="003B5174" w:rsidRDefault="00045ADD" w:rsidP="00045ADD">
      <w:pPr>
        <w:suppressAutoHyphens/>
        <w:spacing w:after="0"/>
        <w:jc w:val="center"/>
        <w:rPr>
          <w:rFonts w:ascii="Times New Roman" w:hAnsi="Times New Roman"/>
          <w:b/>
          <w:i/>
          <w:sz w:val="24"/>
          <w:szCs w:val="24"/>
          <w:lang w:eastAsia="ar-SA"/>
        </w:rPr>
      </w:pPr>
    </w:p>
    <w:p w:rsidR="00045ADD" w:rsidRPr="003B5174" w:rsidRDefault="00045ADD" w:rsidP="00045ADD">
      <w:pPr>
        <w:suppressAutoHyphens/>
        <w:spacing w:after="0"/>
        <w:jc w:val="center"/>
        <w:rPr>
          <w:rFonts w:ascii="Times New Roman" w:hAnsi="Times New Roman"/>
          <w:b/>
          <w:i/>
          <w:sz w:val="24"/>
          <w:szCs w:val="24"/>
          <w:lang w:eastAsia="ar-SA"/>
        </w:rPr>
      </w:pPr>
    </w:p>
    <w:p w:rsidR="00045ADD" w:rsidRPr="003B5174" w:rsidRDefault="00045ADD" w:rsidP="00045ADD">
      <w:pPr>
        <w:suppressAutoHyphens/>
        <w:spacing w:after="0"/>
        <w:jc w:val="center"/>
        <w:rPr>
          <w:rFonts w:ascii="Times New Roman" w:hAnsi="Times New Roman"/>
          <w:b/>
          <w:i/>
          <w:sz w:val="24"/>
          <w:szCs w:val="24"/>
          <w:lang w:eastAsia="ar-SA"/>
        </w:rPr>
      </w:pPr>
    </w:p>
    <w:p w:rsidR="00045ADD" w:rsidRPr="003B5174" w:rsidRDefault="00045ADD" w:rsidP="00045ADD">
      <w:pPr>
        <w:suppressAutoHyphens/>
        <w:spacing w:after="0"/>
        <w:jc w:val="center"/>
        <w:rPr>
          <w:rFonts w:ascii="Times New Roman" w:hAnsi="Times New Roman"/>
          <w:b/>
          <w:i/>
          <w:sz w:val="24"/>
          <w:szCs w:val="24"/>
          <w:lang w:eastAsia="ar-SA"/>
        </w:rPr>
      </w:pPr>
    </w:p>
    <w:p w:rsidR="00045ADD" w:rsidRPr="003B5174" w:rsidRDefault="00045ADD" w:rsidP="00045ADD">
      <w:pPr>
        <w:suppressAutoHyphens/>
        <w:spacing w:after="0"/>
        <w:jc w:val="center"/>
        <w:rPr>
          <w:rFonts w:ascii="Times New Roman" w:hAnsi="Times New Roman"/>
          <w:b/>
          <w:i/>
          <w:sz w:val="24"/>
          <w:szCs w:val="24"/>
          <w:lang w:eastAsia="ar-SA"/>
        </w:rPr>
      </w:pPr>
    </w:p>
    <w:p w:rsidR="00045ADD" w:rsidRPr="003B5174" w:rsidRDefault="00045ADD" w:rsidP="00045ADD">
      <w:pPr>
        <w:suppressAutoHyphens/>
        <w:spacing w:after="0"/>
        <w:jc w:val="center"/>
        <w:rPr>
          <w:rFonts w:ascii="Times New Roman" w:hAnsi="Times New Roman"/>
          <w:b/>
          <w:i/>
          <w:sz w:val="24"/>
          <w:szCs w:val="24"/>
          <w:lang w:eastAsia="ar-SA"/>
        </w:rPr>
      </w:pPr>
    </w:p>
    <w:p w:rsidR="00045ADD" w:rsidRPr="003B5174" w:rsidRDefault="00045ADD" w:rsidP="00045ADD">
      <w:pPr>
        <w:suppressAutoHyphens/>
        <w:spacing w:after="0"/>
        <w:jc w:val="center"/>
        <w:rPr>
          <w:rFonts w:ascii="Times New Roman" w:hAnsi="Times New Roman"/>
          <w:b/>
          <w:i/>
          <w:sz w:val="24"/>
          <w:szCs w:val="24"/>
          <w:lang w:eastAsia="ar-SA"/>
        </w:rPr>
      </w:pPr>
    </w:p>
    <w:p w:rsidR="00045ADD" w:rsidRPr="003B5174" w:rsidRDefault="00045ADD" w:rsidP="00045ADD">
      <w:pPr>
        <w:suppressAutoHyphens/>
        <w:spacing w:after="0"/>
        <w:jc w:val="center"/>
        <w:rPr>
          <w:rFonts w:ascii="Times New Roman" w:hAnsi="Times New Roman"/>
          <w:b/>
          <w:i/>
          <w:sz w:val="24"/>
          <w:szCs w:val="24"/>
          <w:lang w:eastAsia="ar-SA"/>
        </w:rPr>
      </w:pPr>
    </w:p>
    <w:p w:rsidR="00045ADD" w:rsidRPr="003B5174" w:rsidRDefault="00045ADD" w:rsidP="00045ADD">
      <w:pPr>
        <w:suppressAutoHyphens/>
        <w:spacing w:after="0"/>
        <w:jc w:val="center"/>
        <w:rPr>
          <w:rFonts w:ascii="Times New Roman" w:hAnsi="Times New Roman"/>
          <w:b/>
          <w:i/>
          <w:sz w:val="24"/>
          <w:szCs w:val="24"/>
          <w:lang w:eastAsia="ar-SA"/>
        </w:rPr>
      </w:pPr>
    </w:p>
    <w:p w:rsidR="00045ADD" w:rsidRPr="003B5174" w:rsidRDefault="00045ADD" w:rsidP="00045ADD">
      <w:pPr>
        <w:suppressAutoHyphens/>
        <w:spacing w:after="0"/>
        <w:jc w:val="center"/>
        <w:rPr>
          <w:rFonts w:ascii="Times New Roman" w:hAnsi="Times New Roman"/>
          <w:b/>
          <w:i/>
          <w:sz w:val="24"/>
          <w:szCs w:val="24"/>
          <w:lang w:eastAsia="ar-SA"/>
        </w:rPr>
      </w:pPr>
    </w:p>
    <w:p w:rsidR="00045ADD" w:rsidRPr="003B5174" w:rsidRDefault="00045ADD" w:rsidP="00045ADD">
      <w:pPr>
        <w:suppressAutoHyphens/>
        <w:spacing w:after="0"/>
        <w:jc w:val="center"/>
        <w:rPr>
          <w:rFonts w:ascii="Times New Roman" w:hAnsi="Times New Roman"/>
          <w:b/>
          <w:i/>
          <w:sz w:val="24"/>
          <w:szCs w:val="24"/>
          <w:lang w:eastAsia="ar-SA"/>
        </w:rPr>
      </w:pPr>
    </w:p>
    <w:p w:rsidR="00045ADD" w:rsidRPr="003B5174" w:rsidRDefault="00045ADD" w:rsidP="00045ADD">
      <w:pPr>
        <w:suppressAutoHyphens/>
        <w:spacing w:after="0"/>
        <w:jc w:val="center"/>
        <w:rPr>
          <w:rFonts w:ascii="Times New Roman" w:hAnsi="Times New Roman"/>
          <w:b/>
          <w:i/>
          <w:sz w:val="24"/>
          <w:szCs w:val="24"/>
          <w:lang w:eastAsia="ar-SA"/>
        </w:rPr>
      </w:pPr>
    </w:p>
    <w:p w:rsidR="00045ADD" w:rsidRPr="003B5174" w:rsidRDefault="00045ADD" w:rsidP="00045ADD">
      <w:pPr>
        <w:keepNext/>
        <w:spacing w:after="0"/>
        <w:jc w:val="center"/>
        <w:outlineLvl w:val="0"/>
        <w:rPr>
          <w:rFonts w:ascii="Times New Roman" w:hAnsi="Times New Roman"/>
          <w:b/>
          <w:bCs/>
          <w:kern w:val="32"/>
          <w:sz w:val="24"/>
          <w:szCs w:val="24"/>
        </w:rPr>
      </w:pPr>
      <w:bookmarkStart w:id="0" w:name="_Toc154581415"/>
      <w:r w:rsidRPr="003B5174">
        <w:rPr>
          <w:rFonts w:ascii="Times New Roman" w:hAnsi="Times New Roman"/>
          <w:b/>
          <w:bCs/>
          <w:kern w:val="32"/>
          <w:sz w:val="24"/>
          <w:szCs w:val="24"/>
        </w:rPr>
        <w:t xml:space="preserve">РАБОЧАЯ ПРОГРАММА </w:t>
      </w:r>
      <w:bookmarkEnd w:id="0"/>
    </w:p>
    <w:p w:rsidR="00045ADD" w:rsidRPr="003B5174" w:rsidRDefault="00045ADD" w:rsidP="00045ADD">
      <w:pPr>
        <w:suppressAutoHyphens/>
        <w:spacing w:after="0"/>
        <w:jc w:val="center"/>
        <w:rPr>
          <w:rFonts w:ascii="Times New Roman" w:hAnsi="Times New Roman"/>
          <w:b/>
          <w:i/>
          <w:sz w:val="24"/>
          <w:szCs w:val="24"/>
          <w:u w:val="single"/>
          <w:lang w:eastAsia="ar-SA"/>
        </w:rPr>
      </w:pPr>
    </w:p>
    <w:p w:rsidR="00045ADD" w:rsidRPr="003B5174" w:rsidRDefault="006A07B4" w:rsidP="00045ADD">
      <w:pPr>
        <w:keepNext/>
        <w:spacing w:after="0"/>
        <w:jc w:val="center"/>
        <w:outlineLvl w:val="0"/>
        <w:rPr>
          <w:rFonts w:ascii="Times New Roman" w:hAnsi="Times New Roman"/>
          <w:b/>
          <w:bCs/>
          <w:kern w:val="32"/>
          <w:sz w:val="24"/>
          <w:szCs w:val="24"/>
        </w:rPr>
      </w:pPr>
      <w:bookmarkStart w:id="1" w:name="_Toc154581416"/>
      <w:r w:rsidRPr="003B5174">
        <w:rPr>
          <w:rFonts w:ascii="Times New Roman" w:hAnsi="Times New Roman"/>
          <w:b/>
          <w:bCs/>
          <w:kern w:val="32"/>
          <w:sz w:val="24"/>
          <w:szCs w:val="24"/>
        </w:rPr>
        <w:t xml:space="preserve">по учебной дисциплине </w:t>
      </w:r>
      <w:r w:rsidR="00045ADD" w:rsidRPr="003B5174">
        <w:rPr>
          <w:rFonts w:ascii="Times New Roman" w:hAnsi="Times New Roman"/>
          <w:b/>
          <w:bCs/>
          <w:kern w:val="32"/>
          <w:sz w:val="24"/>
          <w:szCs w:val="24"/>
        </w:rPr>
        <w:t>ОП.04 Гражданское право</w:t>
      </w:r>
      <w:bookmarkEnd w:id="1"/>
    </w:p>
    <w:p w:rsidR="00045ADD" w:rsidRPr="003B5174" w:rsidRDefault="00045ADD" w:rsidP="00045ADD">
      <w:pPr>
        <w:keepNext/>
        <w:spacing w:after="0"/>
        <w:jc w:val="center"/>
        <w:outlineLvl w:val="0"/>
        <w:rPr>
          <w:rFonts w:ascii="Times New Roman" w:hAnsi="Times New Roman"/>
          <w:b/>
          <w:bCs/>
          <w:kern w:val="32"/>
          <w:sz w:val="24"/>
          <w:szCs w:val="24"/>
        </w:rPr>
      </w:pPr>
      <w:r w:rsidRPr="003B5174">
        <w:rPr>
          <w:rFonts w:ascii="Times New Roman" w:hAnsi="Times New Roman"/>
          <w:b/>
          <w:bCs/>
          <w:kern w:val="32"/>
          <w:sz w:val="24"/>
          <w:szCs w:val="24"/>
        </w:rPr>
        <w:t>по специальности 40.02.04 Юриспруденция</w:t>
      </w:r>
    </w:p>
    <w:p w:rsidR="006A07B4" w:rsidRPr="003B5174" w:rsidRDefault="006A07B4" w:rsidP="00045ADD">
      <w:pPr>
        <w:keepNext/>
        <w:spacing w:after="0"/>
        <w:jc w:val="center"/>
        <w:outlineLvl w:val="0"/>
        <w:rPr>
          <w:rFonts w:ascii="Times New Roman" w:hAnsi="Times New Roman"/>
          <w:b/>
          <w:bCs/>
          <w:kern w:val="32"/>
          <w:sz w:val="24"/>
          <w:szCs w:val="24"/>
        </w:rPr>
      </w:pPr>
      <w:r w:rsidRPr="003B5174">
        <w:rPr>
          <w:rFonts w:ascii="Times New Roman" w:hAnsi="Times New Roman"/>
          <w:b/>
          <w:bCs/>
          <w:kern w:val="32"/>
          <w:sz w:val="24"/>
          <w:szCs w:val="24"/>
        </w:rPr>
        <w:t>форма обучения : очная</w:t>
      </w:r>
    </w:p>
    <w:p w:rsidR="00045ADD" w:rsidRPr="003B5174" w:rsidRDefault="00045ADD" w:rsidP="00045ADD">
      <w:pPr>
        <w:suppressAutoHyphens/>
        <w:spacing w:after="0"/>
        <w:rPr>
          <w:rFonts w:ascii="Times New Roman" w:hAnsi="Times New Roman"/>
          <w:b/>
          <w:i/>
          <w:sz w:val="24"/>
          <w:szCs w:val="24"/>
          <w:lang w:eastAsia="ar-SA"/>
        </w:rPr>
      </w:pPr>
    </w:p>
    <w:p w:rsidR="00045ADD" w:rsidRPr="003B5174" w:rsidRDefault="00045ADD" w:rsidP="00045ADD">
      <w:pPr>
        <w:suppressAutoHyphens/>
        <w:spacing w:after="0"/>
        <w:rPr>
          <w:rFonts w:ascii="Times New Roman" w:hAnsi="Times New Roman"/>
          <w:b/>
          <w:i/>
          <w:sz w:val="24"/>
          <w:szCs w:val="24"/>
          <w:lang w:eastAsia="ar-SA"/>
        </w:rPr>
      </w:pPr>
    </w:p>
    <w:p w:rsidR="00045ADD" w:rsidRPr="003B5174" w:rsidRDefault="00045ADD" w:rsidP="00045ADD">
      <w:pPr>
        <w:suppressAutoHyphens/>
        <w:spacing w:after="0"/>
        <w:rPr>
          <w:rFonts w:ascii="Times New Roman" w:hAnsi="Times New Roman"/>
          <w:b/>
          <w:i/>
          <w:sz w:val="24"/>
          <w:szCs w:val="24"/>
          <w:lang w:eastAsia="ar-SA"/>
        </w:rPr>
      </w:pPr>
    </w:p>
    <w:p w:rsidR="00045ADD" w:rsidRPr="003B5174" w:rsidRDefault="00045ADD" w:rsidP="00045ADD">
      <w:pPr>
        <w:suppressAutoHyphens/>
        <w:spacing w:after="0"/>
        <w:rPr>
          <w:rFonts w:ascii="Times New Roman" w:hAnsi="Times New Roman"/>
          <w:b/>
          <w:i/>
          <w:sz w:val="24"/>
          <w:szCs w:val="24"/>
          <w:lang w:eastAsia="ar-SA"/>
        </w:rPr>
      </w:pPr>
    </w:p>
    <w:p w:rsidR="00045ADD" w:rsidRPr="003B5174" w:rsidRDefault="00045ADD" w:rsidP="00045ADD">
      <w:pPr>
        <w:suppressAutoHyphens/>
        <w:spacing w:after="0"/>
        <w:rPr>
          <w:rFonts w:ascii="Times New Roman" w:hAnsi="Times New Roman"/>
          <w:b/>
          <w:i/>
          <w:sz w:val="24"/>
          <w:szCs w:val="24"/>
          <w:lang w:eastAsia="ar-SA"/>
        </w:rPr>
      </w:pPr>
    </w:p>
    <w:p w:rsidR="00045ADD" w:rsidRPr="003B5174" w:rsidRDefault="00045ADD" w:rsidP="00045ADD">
      <w:pPr>
        <w:suppressAutoHyphens/>
        <w:spacing w:after="0"/>
        <w:rPr>
          <w:rFonts w:ascii="Times New Roman" w:hAnsi="Times New Roman"/>
          <w:b/>
          <w:i/>
          <w:sz w:val="24"/>
          <w:szCs w:val="24"/>
          <w:lang w:eastAsia="ar-SA"/>
        </w:rPr>
      </w:pPr>
    </w:p>
    <w:p w:rsidR="00045ADD" w:rsidRPr="003B5174" w:rsidRDefault="00045ADD" w:rsidP="00045ADD">
      <w:pPr>
        <w:suppressAutoHyphens/>
        <w:spacing w:after="0"/>
        <w:rPr>
          <w:rFonts w:ascii="Times New Roman" w:hAnsi="Times New Roman"/>
          <w:b/>
          <w:i/>
          <w:sz w:val="24"/>
          <w:szCs w:val="24"/>
          <w:lang w:eastAsia="ar-SA"/>
        </w:rPr>
      </w:pPr>
    </w:p>
    <w:p w:rsidR="00045ADD" w:rsidRPr="003B5174" w:rsidRDefault="00045ADD" w:rsidP="00045ADD">
      <w:pPr>
        <w:suppressAutoHyphens/>
        <w:spacing w:after="0"/>
        <w:rPr>
          <w:rFonts w:ascii="Times New Roman" w:hAnsi="Times New Roman"/>
          <w:b/>
          <w:i/>
          <w:sz w:val="24"/>
          <w:szCs w:val="24"/>
          <w:lang w:eastAsia="ar-SA"/>
        </w:rPr>
      </w:pPr>
    </w:p>
    <w:p w:rsidR="00045ADD" w:rsidRPr="003B5174" w:rsidRDefault="00045ADD" w:rsidP="00045ADD">
      <w:pPr>
        <w:suppressAutoHyphens/>
        <w:spacing w:after="0"/>
        <w:rPr>
          <w:rFonts w:ascii="Times New Roman" w:hAnsi="Times New Roman"/>
          <w:b/>
          <w:i/>
          <w:sz w:val="24"/>
          <w:szCs w:val="24"/>
          <w:lang w:eastAsia="ar-SA"/>
        </w:rPr>
      </w:pPr>
    </w:p>
    <w:p w:rsidR="00045ADD" w:rsidRPr="003B5174" w:rsidRDefault="00045ADD" w:rsidP="00045ADD">
      <w:pPr>
        <w:suppressAutoHyphens/>
        <w:spacing w:after="0"/>
        <w:rPr>
          <w:rFonts w:ascii="Times New Roman" w:hAnsi="Times New Roman"/>
          <w:b/>
          <w:i/>
          <w:sz w:val="24"/>
          <w:szCs w:val="24"/>
          <w:lang w:eastAsia="ar-SA"/>
        </w:rPr>
      </w:pPr>
    </w:p>
    <w:p w:rsidR="00045ADD" w:rsidRPr="003B5174" w:rsidRDefault="00045ADD" w:rsidP="00045ADD">
      <w:pPr>
        <w:suppressAutoHyphens/>
        <w:spacing w:after="0"/>
        <w:rPr>
          <w:rFonts w:ascii="Times New Roman" w:hAnsi="Times New Roman"/>
          <w:b/>
          <w:i/>
          <w:sz w:val="24"/>
          <w:szCs w:val="24"/>
          <w:lang w:eastAsia="ar-SA"/>
        </w:rPr>
      </w:pPr>
    </w:p>
    <w:p w:rsidR="00045ADD" w:rsidRPr="003B5174" w:rsidRDefault="00045ADD" w:rsidP="00045ADD">
      <w:pPr>
        <w:suppressAutoHyphens/>
        <w:spacing w:after="0"/>
        <w:rPr>
          <w:rFonts w:ascii="Times New Roman" w:hAnsi="Times New Roman"/>
          <w:b/>
          <w:i/>
          <w:sz w:val="24"/>
          <w:szCs w:val="24"/>
          <w:lang w:eastAsia="ar-SA"/>
        </w:rPr>
      </w:pPr>
    </w:p>
    <w:p w:rsidR="00045ADD" w:rsidRPr="003B5174" w:rsidRDefault="00045ADD" w:rsidP="00045ADD">
      <w:pPr>
        <w:suppressAutoHyphens/>
        <w:spacing w:after="0"/>
        <w:rPr>
          <w:rFonts w:ascii="Times New Roman" w:hAnsi="Times New Roman"/>
          <w:b/>
          <w:i/>
          <w:sz w:val="24"/>
          <w:szCs w:val="24"/>
          <w:lang w:eastAsia="ar-SA"/>
        </w:rPr>
      </w:pPr>
    </w:p>
    <w:p w:rsidR="00045ADD" w:rsidRPr="003B5174" w:rsidRDefault="00045ADD" w:rsidP="00045ADD">
      <w:pPr>
        <w:suppressAutoHyphens/>
        <w:spacing w:after="0"/>
        <w:rPr>
          <w:rFonts w:ascii="Times New Roman" w:hAnsi="Times New Roman"/>
          <w:b/>
          <w:i/>
          <w:sz w:val="24"/>
          <w:szCs w:val="24"/>
          <w:lang w:eastAsia="ar-SA"/>
        </w:rPr>
      </w:pPr>
    </w:p>
    <w:p w:rsidR="00045ADD" w:rsidRPr="003B5174" w:rsidRDefault="00045ADD" w:rsidP="00045ADD">
      <w:pPr>
        <w:suppressAutoHyphens/>
        <w:spacing w:after="0"/>
        <w:rPr>
          <w:rFonts w:ascii="Times New Roman" w:hAnsi="Times New Roman"/>
          <w:b/>
          <w:i/>
          <w:sz w:val="24"/>
          <w:szCs w:val="24"/>
          <w:lang w:eastAsia="ar-SA"/>
        </w:rPr>
      </w:pPr>
    </w:p>
    <w:p w:rsidR="00045ADD" w:rsidRPr="003B5174" w:rsidRDefault="00045ADD" w:rsidP="00045ADD">
      <w:pPr>
        <w:suppressAutoHyphens/>
        <w:spacing w:after="0"/>
        <w:jc w:val="center"/>
        <w:rPr>
          <w:rFonts w:ascii="Times New Roman" w:hAnsi="Times New Roman"/>
          <w:sz w:val="24"/>
          <w:szCs w:val="24"/>
          <w:lang w:eastAsia="ar-SA"/>
        </w:rPr>
      </w:pPr>
      <w:r w:rsidRPr="003B5174">
        <w:rPr>
          <w:rFonts w:ascii="Times New Roman" w:hAnsi="Times New Roman"/>
          <w:sz w:val="24"/>
          <w:szCs w:val="24"/>
          <w:lang w:eastAsia="ar-SA"/>
        </w:rPr>
        <w:t>г. Гагарин</w:t>
      </w:r>
    </w:p>
    <w:p w:rsidR="00045ADD" w:rsidRPr="003B5174" w:rsidRDefault="00045ADD" w:rsidP="00045ADD">
      <w:pPr>
        <w:suppressAutoHyphens/>
        <w:spacing w:after="0"/>
        <w:rPr>
          <w:rFonts w:ascii="Times New Roman" w:hAnsi="Times New Roman"/>
          <w:b/>
          <w:i/>
          <w:sz w:val="24"/>
          <w:szCs w:val="24"/>
          <w:lang w:eastAsia="ar-SA"/>
        </w:rPr>
      </w:pPr>
    </w:p>
    <w:p w:rsidR="00045ADD" w:rsidRPr="003B5174" w:rsidRDefault="00045ADD" w:rsidP="00045ADD">
      <w:pPr>
        <w:suppressAutoHyphens/>
        <w:spacing w:after="0"/>
        <w:jc w:val="center"/>
        <w:rPr>
          <w:rFonts w:ascii="Times New Roman" w:hAnsi="Times New Roman"/>
          <w:bCs/>
          <w:iCs/>
          <w:sz w:val="24"/>
          <w:szCs w:val="24"/>
          <w:lang w:eastAsia="ar-SA"/>
        </w:rPr>
      </w:pPr>
      <w:r w:rsidRPr="003B5174">
        <w:rPr>
          <w:rFonts w:ascii="Times New Roman" w:hAnsi="Times New Roman"/>
          <w:bCs/>
          <w:iCs/>
          <w:sz w:val="24"/>
          <w:szCs w:val="24"/>
          <w:lang w:eastAsia="ar-SA"/>
        </w:rPr>
        <w:t>2024 г.</w:t>
      </w:r>
    </w:p>
    <w:p w:rsidR="00045ADD" w:rsidRPr="003B5174" w:rsidRDefault="00037E22" w:rsidP="00045ADD">
      <w:pPr>
        <w:spacing w:after="0"/>
        <w:jc w:val="center"/>
        <w:rPr>
          <w:rFonts w:ascii="Times New Roman" w:hAnsi="Times New Roman"/>
          <w:b/>
          <w:iCs/>
          <w:sz w:val="24"/>
          <w:szCs w:val="24"/>
          <w:lang w:eastAsia="ar-SA"/>
        </w:rPr>
      </w:pPr>
      <w:r w:rsidRPr="00037E22">
        <w:rPr>
          <w:rFonts w:ascii="Times New Roman" w:hAnsi="Times New Roman"/>
          <w:bCs/>
          <w:noProof/>
          <w:kern w:val="3"/>
          <w:sz w:val="28"/>
          <w:szCs w:val="28"/>
        </w:rPr>
        <w:lastRenderedPageBreak/>
        <w:drawing>
          <wp:inline distT="0" distB="0" distL="0" distR="0">
            <wp:extent cx="6151880" cy="8466374"/>
            <wp:effectExtent l="0" t="0" r="1270" b="0"/>
            <wp:docPr id="1" name="Рисунок 1" descr="C:\Users\Пользователь\Desktop\Сканы для аккредитации\Сканы программы\оп0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Сканы для аккредитации\Сканы программы\оп04.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1880" cy="8466374"/>
                    </a:xfrm>
                    <a:prstGeom prst="rect">
                      <a:avLst/>
                    </a:prstGeom>
                    <a:noFill/>
                    <a:ln>
                      <a:noFill/>
                    </a:ln>
                  </pic:spPr>
                </pic:pic>
              </a:graphicData>
            </a:graphic>
          </wp:inline>
        </w:drawing>
      </w:r>
      <w:bookmarkStart w:id="2" w:name="_GoBack"/>
      <w:bookmarkEnd w:id="2"/>
      <w:r w:rsidR="00045ADD" w:rsidRPr="003B5174">
        <w:rPr>
          <w:rFonts w:ascii="Times New Roman" w:hAnsi="Times New Roman"/>
          <w:b/>
          <w:iCs/>
          <w:sz w:val="24"/>
          <w:szCs w:val="24"/>
          <w:lang w:eastAsia="ar-SA"/>
        </w:rPr>
        <w:lastRenderedPageBreak/>
        <w:t>СОДЕРЖАНИЕ</w:t>
      </w:r>
    </w:p>
    <w:p w:rsidR="00045ADD" w:rsidRPr="003B5174" w:rsidRDefault="00045ADD" w:rsidP="00045ADD">
      <w:pPr>
        <w:suppressAutoHyphens/>
        <w:spacing w:after="0"/>
        <w:rPr>
          <w:rFonts w:ascii="Times New Roman" w:hAnsi="Times New Roman"/>
          <w:b/>
          <w:i/>
          <w:sz w:val="24"/>
          <w:szCs w:val="24"/>
          <w:lang w:eastAsia="ar-SA"/>
        </w:rPr>
      </w:pPr>
    </w:p>
    <w:tbl>
      <w:tblPr>
        <w:tblW w:w="0" w:type="auto"/>
        <w:tblLook w:val="01E0" w:firstRow="1" w:lastRow="1" w:firstColumn="1" w:lastColumn="1" w:noHBand="0" w:noVBand="0"/>
      </w:tblPr>
      <w:tblGrid>
        <w:gridCol w:w="7501"/>
        <w:gridCol w:w="1854"/>
      </w:tblGrid>
      <w:tr w:rsidR="00045ADD" w:rsidRPr="003B5174" w:rsidTr="00045ADD">
        <w:tc>
          <w:tcPr>
            <w:tcW w:w="7501" w:type="dxa"/>
            <w:hideMark/>
          </w:tcPr>
          <w:p w:rsidR="00045ADD" w:rsidRPr="003B5174" w:rsidRDefault="00045ADD" w:rsidP="00400A17">
            <w:pPr>
              <w:numPr>
                <w:ilvl w:val="0"/>
                <w:numId w:val="6"/>
              </w:numPr>
              <w:suppressAutoHyphens/>
              <w:rPr>
                <w:rFonts w:ascii="Times New Roman" w:hAnsi="Times New Roman"/>
                <w:b/>
                <w:sz w:val="24"/>
                <w:szCs w:val="24"/>
              </w:rPr>
            </w:pPr>
            <w:r w:rsidRPr="003B5174">
              <w:rPr>
                <w:rFonts w:ascii="Times New Roman" w:hAnsi="Times New Roman"/>
                <w:b/>
                <w:color w:val="000000"/>
                <w:sz w:val="24"/>
                <w:szCs w:val="24"/>
              </w:rPr>
              <w:t>ПАСПОРТ РАБОЧЕЙ ПРОГРАММЫ</w:t>
            </w:r>
            <w:r w:rsidRPr="003B5174">
              <w:rPr>
                <w:rFonts w:ascii="Times New Roman" w:hAnsi="Times New Roman"/>
                <w:b/>
                <w:sz w:val="24"/>
                <w:szCs w:val="24"/>
              </w:rPr>
              <w:t xml:space="preserve"> УЧЕБНОЙ ДИСЦИПЛИНЫ</w:t>
            </w:r>
          </w:p>
        </w:tc>
        <w:tc>
          <w:tcPr>
            <w:tcW w:w="1854" w:type="dxa"/>
          </w:tcPr>
          <w:p w:rsidR="00045ADD" w:rsidRPr="003B5174" w:rsidRDefault="00045ADD" w:rsidP="00045ADD">
            <w:pPr>
              <w:rPr>
                <w:rFonts w:ascii="Times New Roman" w:hAnsi="Times New Roman"/>
                <w:b/>
                <w:sz w:val="24"/>
                <w:szCs w:val="24"/>
              </w:rPr>
            </w:pPr>
          </w:p>
        </w:tc>
      </w:tr>
      <w:tr w:rsidR="00045ADD" w:rsidRPr="003B5174" w:rsidTr="00045ADD">
        <w:tc>
          <w:tcPr>
            <w:tcW w:w="7501" w:type="dxa"/>
            <w:hideMark/>
          </w:tcPr>
          <w:p w:rsidR="00045ADD" w:rsidRPr="003B5174" w:rsidRDefault="00045ADD" w:rsidP="00400A17">
            <w:pPr>
              <w:numPr>
                <w:ilvl w:val="0"/>
                <w:numId w:val="6"/>
              </w:numPr>
              <w:suppressAutoHyphens/>
              <w:rPr>
                <w:rFonts w:ascii="Times New Roman" w:hAnsi="Times New Roman"/>
                <w:b/>
                <w:sz w:val="24"/>
                <w:szCs w:val="24"/>
              </w:rPr>
            </w:pPr>
            <w:r w:rsidRPr="003B5174">
              <w:rPr>
                <w:rFonts w:ascii="Times New Roman" w:hAnsi="Times New Roman"/>
                <w:b/>
                <w:sz w:val="24"/>
                <w:szCs w:val="24"/>
              </w:rPr>
              <w:t>СТРУКТУРА И СОДЕРЖАНИЕ УЧЕБНОЙ ДИСЦИПЛИНЫ</w:t>
            </w:r>
          </w:p>
          <w:p w:rsidR="00045ADD" w:rsidRPr="003B5174" w:rsidRDefault="00045ADD" w:rsidP="00400A17">
            <w:pPr>
              <w:numPr>
                <w:ilvl w:val="0"/>
                <w:numId w:val="6"/>
              </w:numPr>
              <w:suppressAutoHyphens/>
              <w:rPr>
                <w:rFonts w:ascii="Times New Roman" w:hAnsi="Times New Roman"/>
                <w:b/>
                <w:sz w:val="24"/>
                <w:szCs w:val="24"/>
              </w:rPr>
            </w:pPr>
            <w:r w:rsidRPr="003B5174">
              <w:rPr>
                <w:rFonts w:ascii="Times New Roman" w:hAnsi="Times New Roman"/>
                <w:b/>
                <w:sz w:val="24"/>
                <w:szCs w:val="24"/>
              </w:rPr>
              <w:t>УСЛОВИЯ РЕАЛИЗАЦИИ УЧЕБНОЙ ДИСЦИПЛИНЫ</w:t>
            </w:r>
          </w:p>
        </w:tc>
        <w:tc>
          <w:tcPr>
            <w:tcW w:w="1854" w:type="dxa"/>
          </w:tcPr>
          <w:p w:rsidR="00045ADD" w:rsidRPr="003B5174" w:rsidRDefault="00045ADD" w:rsidP="00045ADD">
            <w:pPr>
              <w:ind w:left="644"/>
              <w:rPr>
                <w:rFonts w:ascii="Times New Roman" w:hAnsi="Times New Roman"/>
                <w:b/>
                <w:sz w:val="24"/>
                <w:szCs w:val="24"/>
              </w:rPr>
            </w:pPr>
          </w:p>
        </w:tc>
      </w:tr>
      <w:tr w:rsidR="00045ADD" w:rsidRPr="003B5174" w:rsidTr="00045ADD">
        <w:tc>
          <w:tcPr>
            <w:tcW w:w="7501" w:type="dxa"/>
          </w:tcPr>
          <w:p w:rsidR="00045ADD" w:rsidRPr="003B5174" w:rsidRDefault="00045ADD" w:rsidP="00400A17">
            <w:pPr>
              <w:numPr>
                <w:ilvl w:val="0"/>
                <w:numId w:val="6"/>
              </w:numPr>
              <w:suppressAutoHyphens/>
              <w:rPr>
                <w:rFonts w:ascii="Times New Roman" w:hAnsi="Times New Roman"/>
                <w:b/>
                <w:sz w:val="24"/>
                <w:szCs w:val="24"/>
              </w:rPr>
            </w:pPr>
            <w:r w:rsidRPr="003B5174">
              <w:rPr>
                <w:rFonts w:ascii="Times New Roman" w:hAnsi="Times New Roman"/>
                <w:b/>
                <w:sz w:val="24"/>
                <w:szCs w:val="24"/>
              </w:rPr>
              <w:t>КОНТРОЛЬ И ОЦЕНКА РЕЗУЛЬТАТОВ ОСВОЕНИЯ УЧЕБНОЙ ДИСЦИПЛИНЫ</w:t>
            </w:r>
          </w:p>
          <w:p w:rsidR="00045ADD" w:rsidRPr="003B5174" w:rsidRDefault="00045ADD" w:rsidP="00045ADD">
            <w:pPr>
              <w:suppressAutoHyphens/>
              <w:rPr>
                <w:rFonts w:ascii="Times New Roman" w:hAnsi="Times New Roman"/>
                <w:b/>
                <w:sz w:val="24"/>
                <w:szCs w:val="24"/>
              </w:rPr>
            </w:pPr>
          </w:p>
        </w:tc>
        <w:tc>
          <w:tcPr>
            <w:tcW w:w="1854" w:type="dxa"/>
          </w:tcPr>
          <w:p w:rsidR="00045ADD" w:rsidRPr="003B5174" w:rsidRDefault="00045ADD" w:rsidP="00045ADD">
            <w:pPr>
              <w:rPr>
                <w:rFonts w:ascii="Times New Roman" w:hAnsi="Times New Roman"/>
                <w:b/>
                <w:sz w:val="24"/>
                <w:szCs w:val="24"/>
              </w:rPr>
            </w:pPr>
          </w:p>
        </w:tc>
      </w:tr>
    </w:tbl>
    <w:p w:rsidR="00045ADD" w:rsidRPr="003B5174" w:rsidRDefault="00045ADD" w:rsidP="00400A17">
      <w:pPr>
        <w:numPr>
          <w:ilvl w:val="0"/>
          <w:numId w:val="7"/>
        </w:numPr>
        <w:suppressAutoHyphens/>
        <w:spacing w:after="0"/>
        <w:ind w:hanging="11"/>
        <w:contextualSpacing/>
        <w:jc w:val="center"/>
        <w:rPr>
          <w:rFonts w:ascii="Times New Roman" w:eastAsia="Calibri" w:hAnsi="Times New Roman"/>
          <w:b/>
          <w:sz w:val="24"/>
          <w:szCs w:val="24"/>
          <w:lang w:eastAsia="en-US"/>
        </w:rPr>
      </w:pPr>
      <w:r w:rsidRPr="003B5174">
        <w:rPr>
          <w:rFonts w:ascii="Times New Roman" w:eastAsia="Calibri" w:hAnsi="Times New Roman"/>
          <w:b/>
          <w:i/>
          <w:sz w:val="24"/>
          <w:szCs w:val="24"/>
          <w:u w:val="single"/>
          <w:lang w:eastAsia="en-US"/>
        </w:rPr>
        <w:br w:type="page"/>
      </w:r>
      <w:r w:rsidRPr="003B5174">
        <w:rPr>
          <w:rFonts w:ascii="Times New Roman" w:hAnsi="Times New Roman"/>
          <w:b/>
          <w:sz w:val="24"/>
          <w:szCs w:val="24"/>
        </w:rPr>
        <w:lastRenderedPageBreak/>
        <w:t xml:space="preserve">ПАСПОРТ РАБОЧЕЙ ПРОГРАММЫ </w:t>
      </w:r>
    </w:p>
    <w:p w:rsidR="00045ADD" w:rsidRPr="003B5174" w:rsidRDefault="006A07B4" w:rsidP="00045ADD">
      <w:pPr>
        <w:spacing w:after="0"/>
        <w:ind w:hanging="11"/>
        <w:contextualSpacing/>
        <w:jc w:val="center"/>
        <w:rPr>
          <w:rFonts w:ascii="Times New Roman" w:hAnsi="Times New Roman"/>
          <w:b/>
          <w:sz w:val="24"/>
          <w:szCs w:val="24"/>
        </w:rPr>
      </w:pPr>
      <w:r w:rsidRPr="003B5174">
        <w:rPr>
          <w:rFonts w:ascii="Times New Roman" w:hAnsi="Times New Roman"/>
          <w:b/>
          <w:sz w:val="24"/>
          <w:szCs w:val="24"/>
        </w:rPr>
        <w:t xml:space="preserve">УЧЕБНОЙ ДИСЦИПЛИНЫ </w:t>
      </w:r>
      <w:r w:rsidRPr="003B5174">
        <w:rPr>
          <w:rFonts w:ascii="Times New Roman" w:hAnsi="Times New Roman"/>
          <w:b/>
          <w:sz w:val="24"/>
          <w:szCs w:val="24"/>
        </w:rPr>
        <w:br/>
        <w:t>ОП.04 ГРАЖДАНСКОЕ ПРАВО</w:t>
      </w:r>
    </w:p>
    <w:p w:rsidR="00045ADD" w:rsidRPr="003B5174" w:rsidRDefault="00045ADD" w:rsidP="00045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b/>
          <w:sz w:val="24"/>
          <w:szCs w:val="24"/>
          <w:lang w:eastAsia="ar-SA"/>
        </w:rPr>
      </w:pPr>
    </w:p>
    <w:p w:rsidR="006A07B4" w:rsidRPr="003B5174" w:rsidRDefault="006A07B4" w:rsidP="00BE47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sz w:val="24"/>
          <w:szCs w:val="24"/>
          <w:lang w:eastAsia="ar-SA"/>
        </w:rPr>
      </w:pPr>
      <w:r w:rsidRPr="003B5174">
        <w:rPr>
          <w:rFonts w:ascii="Times New Roman" w:hAnsi="Times New Roman"/>
          <w:b/>
          <w:sz w:val="24"/>
          <w:szCs w:val="24"/>
          <w:lang w:eastAsia="ar-SA"/>
        </w:rPr>
        <w:t>1.1. Область применения программы</w:t>
      </w:r>
    </w:p>
    <w:p w:rsidR="006A07B4" w:rsidRPr="003B5174" w:rsidRDefault="006A07B4" w:rsidP="00BE479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sz w:val="24"/>
          <w:szCs w:val="24"/>
          <w:lang w:eastAsia="ar-SA"/>
        </w:rPr>
      </w:pPr>
      <w:r w:rsidRPr="003B5174">
        <w:rPr>
          <w:rFonts w:ascii="Times New Roman" w:hAnsi="Times New Roman"/>
          <w:sz w:val="24"/>
          <w:szCs w:val="24"/>
          <w:lang w:eastAsia="ar-SA"/>
        </w:rPr>
        <w:t xml:space="preserve">Учебная дисциплина Гражданское право  является обязательной частью общепрофессионального </w:t>
      </w:r>
      <w:r w:rsidRPr="003B5174">
        <w:rPr>
          <w:rFonts w:ascii="Times New Roman" w:hAnsi="Times New Roman"/>
          <w:iCs/>
          <w:sz w:val="24"/>
          <w:szCs w:val="24"/>
          <w:lang w:eastAsia="ar-SA"/>
        </w:rPr>
        <w:t xml:space="preserve">цикла </w:t>
      </w:r>
      <w:r w:rsidRPr="003B5174">
        <w:rPr>
          <w:rFonts w:ascii="Times New Roman" w:hAnsi="Times New Roman"/>
          <w:sz w:val="24"/>
          <w:szCs w:val="24"/>
          <w:lang w:eastAsia="ar-SA"/>
        </w:rPr>
        <w:t xml:space="preserve">образовательной программы в соответствии с ФГОС СПО по специальности 40.02.04 Юриспруденция. </w:t>
      </w:r>
    </w:p>
    <w:p w:rsidR="006A07B4" w:rsidRPr="003B5174" w:rsidRDefault="006A07B4" w:rsidP="00BE479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i/>
          <w:sz w:val="24"/>
          <w:szCs w:val="24"/>
          <w:lang w:eastAsia="ar-SA"/>
        </w:rPr>
      </w:pPr>
      <w:r w:rsidRPr="003B5174">
        <w:rPr>
          <w:rFonts w:ascii="Times New Roman" w:hAnsi="Times New Roman"/>
          <w:b/>
          <w:sz w:val="24"/>
          <w:szCs w:val="24"/>
          <w:lang w:eastAsia="ar-SA"/>
        </w:rPr>
        <w:t xml:space="preserve">1.2. </w:t>
      </w:r>
      <w:r w:rsidRPr="003B5174">
        <w:rPr>
          <w:rFonts w:ascii="Times New Roman" w:hAnsi="Times New Roman"/>
          <w:b/>
          <w:bCs/>
          <w:color w:val="181818"/>
          <w:sz w:val="21"/>
          <w:szCs w:val="21"/>
          <w:shd w:val="clear" w:color="auto" w:fill="FFFFFF"/>
        </w:rPr>
        <w:t>Место дисциплины в структуре основной профессиональной образовательной программы: </w:t>
      </w:r>
      <w:r w:rsidRPr="003B5174">
        <w:rPr>
          <w:rFonts w:ascii="Times New Roman" w:hAnsi="Times New Roman"/>
          <w:color w:val="181818"/>
          <w:sz w:val="21"/>
          <w:szCs w:val="21"/>
          <w:shd w:val="clear" w:color="auto" w:fill="FFFFFF"/>
        </w:rPr>
        <w:t>дисциплина входит в общепрофессиональный цикл.</w:t>
      </w:r>
    </w:p>
    <w:p w:rsidR="006A07B4" w:rsidRPr="003B5174" w:rsidRDefault="006A07B4" w:rsidP="00BE479A">
      <w:pPr>
        <w:suppressAutoHyphens/>
        <w:spacing w:after="0" w:line="240" w:lineRule="auto"/>
        <w:ind w:firstLine="709"/>
        <w:rPr>
          <w:rFonts w:ascii="Times New Roman" w:hAnsi="Times New Roman"/>
          <w:b/>
          <w:sz w:val="24"/>
          <w:szCs w:val="24"/>
          <w:lang w:eastAsia="ar-SA"/>
        </w:rPr>
      </w:pPr>
      <w:r w:rsidRPr="003B5174">
        <w:rPr>
          <w:rFonts w:ascii="Times New Roman" w:hAnsi="Times New Roman"/>
          <w:b/>
          <w:sz w:val="24"/>
          <w:szCs w:val="24"/>
          <w:lang w:eastAsia="ar-SA"/>
        </w:rPr>
        <w:t>1.3. Цель и планируемые результаты освоения дисциплины:</w:t>
      </w:r>
    </w:p>
    <w:p w:rsidR="006A07B4" w:rsidRPr="003B5174" w:rsidRDefault="006A07B4" w:rsidP="00BE479A">
      <w:pPr>
        <w:suppressAutoHyphens/>
        <w:spacing w:after="0" w:line="240" w:lineRule="auto"/>
        <w:ind w:firstLine="709"/>
        <w:jc w:val="both"/>
        <w:rPr>
          <w:rFonts w:ascii="Times New Roman" w:hAnsi="Times New Roman"/>
          <w:sz w:val="24"/>
          <w:szCs w:val="24"/>
          <w:lang w:eastAsia="en-US"/>
        </w:rPr>
      </w:pPr>
      <w:r w:rsidRPr="003B5174">
        <w:rPr>
          <w:rFonts w:ascii="Times New Roman" w:hAnsi="Times New Roman"/>
          <w:sz w:val="24"/>
          <w:szCs w:val="24"/>
          <w:lang w:eastAsia="ar-SA"/>
        </w:rPr>
        <w:t xml:space="preserve">В рамках программы учебной дисциплины обучающимися осваиваются умения </w:t>
      </w:r>
      <w:r w:rsidRPr="003B5174">
        <w:rPr>
          <w:rFonts w:ascii="Times New Roman" w:hAnsi="Times New Roman"/>
          <w:sz w:val="24"/>
          <w:szCs w:val="24"/>
          <w:lang w:eastAsia="ar-SA"/>
        </w:rPr>
        <w:br/>
        <w:t>и знания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4226"/>
        <w:gridCol w:w="4252"/>
      </w:tblGrid>
      <w:tr w:rsidR="00045ADD" w:rsidRPr="003B5174" w:rsidTr="00045ADD">
        <w:trPr>
          <w:trHeight w:val="20"/>
        </w:trPr>
        <w:tc>
          <w:tcPr>
            <w:tcW w:w="1836" w:type="dxa"/>
            <w:tcBorders>
              <w:top w:val="single" w:sz="4" w:space="0" w:color="auto"/>
              <w:left w:val="single" w:sz="4" w:space="0" w:color="auto"/>
              <w:bottom w:val="single" w:sz="4" w:space="0" w:color="auto"/>
              <w:right w:val="single" w:sz="4" w:space="0" w:color="auto"/>
            </w:tcBorders>
            <w:hideMark/>
          </w:tcPr>
          <w:p w:rsidR="00045ADD" w:rsidRPr="003B5174" w:rsidRDefault="00045ADD" w:rsidP="00BE479A">
            <w:pPr>
              <w:spacing w:after="0" w:line="240" w:lineRule="auto"/>
              <w:jc w:val="center"/>
              <w:rPr>
                <w:rFonts w:ascii="Times New Roman" w:hAnsi="Times New Roman"/>
                <w:b/>
                <w:bCs/>
                <w:sz w:val="24"/>
                <w:szCs w:val="24"/>
                <w:lang w:eastAsia="ar-SA"/>
              </w:rPr>
            </w:pPr>
            <w:r w:rsidRPr="003B5174">
              <w:rPr>
                <w:rFonts w:ascii="Times New Roman" w:hAnsi="Times New Roman"/>
                <w:b/>
                <w:bCs/>
                <w:sz w:val="24"/>
                <w:szCs w:val="24"/>
                <w:lang w:eastAsia="ar-SA"/>
              </w:rPr>
              <w:t>Код</w:t>
            </w:r>
          </w:p>
          <w:p w:rsidR="00045ADD" w:rsidRPr="003B5174" w:rsidRDefault="00045ADD" w:rsidP="00BE479A">
            <w:pPr>
              <w:spacing w:after="0" w:line="240" w:lineRule="auto"/>
              <w:jc w:val="center"/>
              <w:rPr>
                <w:rFonts w:ascii="Times New Roman" w:hAnsi="Times New Roman"/>
                <w:b/>
                <w:bCs/>
                <w:sz w:val="24"/>
                <w:szCs w:val="24"/>
                <w:lang w:eastAsia="ar-SA"/>
              </w:rPr>
            </w:pPr>
            <w:r w:rsidRPr="003B5174">
              <w:rPr>
                <w:rFonts w:ascii="Times New Roman" w:hAnsi="Times New Roman"/>
                <w:b/>
                <w:bCs/>
                <w:sz w:val="24"/>
                <w:szCs w:val="24"/>
                <w:lang w:eastAsia="ar-SA"/>
              </w:rPr>
              <w:t>ПК, ОК</w:t>
            </w:r>
          </w:p>
        </w:tc>
        <w:tc>
          <w:tcPr>
            <w:tcW w:w="4226" w:type="dxa"/>
            <w:tcBorders>
              <w:top w:val="single" w:sz="4" w:space="0" w:color="auto"/>
              <w:left w:val="single" w:sz="4" w:space="0" w:color="auto"/>
              <w:bottom w:val="single" w:sz="4" w:space="0" w:color="auto"/>
              <w:right w:val="single" w:sz="4" w:space="0" w:color="auto"/>
            </w:tcBorders>
            <w:hideMark/>
          </w:tcPr>
          <w:p w:rsidR="00045ADD" w:rsidRPr="003B5174" w:rsidRDefault="00045ADD" w:rsidP="00BE479A">
            <w:pPr>
              <w:spacing w:after="0" w:line="240" w:lineRule="auto"/>
              <w:jc w:val="center"/>
              <w:rPr>
                <w:rFonts w:ascii="Times New Roman" w:hAnsi="Times New Roman"/>
                <w:b/>
                <w:bCs/>
                <w:sz w:val="24"/>
                <w:szCs w:val="24"/>
                <w:lang w:eastAsia="ar-SA"/>
              </w:rPr>
            </w:pPr>
            <w:r w:rsidRPr="003B5174">
              <w:rPr>
                <w:rFonts w:ascii="Times New Roman" w:hAnsi="Times New Roman"/>
                <w:b/>
                <w:bCs/>
                <w:sz w:val="24"/>
                <w:szCs w:val="24"/>
                <w:lang w:eastAsia="ar-SA"/>
              </w:rPr>
              <w:t>Умения</w:t>
            </w:r>
          </w:p>
        </w:tc>
        <w:tc>
          <w:tcPr>
            <w:tcW w:w="4252" w:type="dxa"/>
            <w:tcBorders>
              <w:top w:val="single" w:sz="4" w:space="0" w:color="auto"/>
              <w:left w:val="single" w:sz="4" w:space="0" w:color="auto"/>
              <w:bottom w:val="single" w:sz="4" w:space="0" w:color="auto"/>
              <w:right w:val="single" w:sz="4" w:space="0" w:color="auto"/>
            </w:tcBorders>
            <w:hideMark/>
          </w:tcPr>
          <w:p w:rsidR="00045ADD" w:rsidRPr="003B5174" w:rsidRDefault="00045ADD" w:rsidP="00BE479A">
            <w:pPr>
              <w:spacing w:after="0" w:line="240" w:lineRule="auto"/>
              <w:jc w:val="center"/>
              <w:rPr>
                <w:rFonts w:ascii="Times New Roman" w:hAnsi="Times New Roman"/>
                <w:b/>
                <w:bCs/>
                <w:sz w:val="24"/>
                <w:szCs w:val="24"/>
                <w:lang w:eastAsia="ar-SA"/>
              </w:rPr>
            </w:pPr>
            <w:r w:rsidRPr="003B5174">
              <w:rPr>
                <w:rFonts w:ascii="Times New Roman" w:hAnsi="Times New Roman"/>
                <w:b/>
                <w:bCs/>
                <w:sz w:val="24"/>
                <w:szCs w:val="24"/>
                <w:lang w:eastAsia="ar-SA"/>
              </w:rPr>
              <w:t>Знания</w:t>
            </w:r>
          </w:p>
        </w:tc>
      </w:tr>
      <w:tr w:rsidR="00045ADD" w:rsidRPr="003B5174" w:rsidTr="00045ADD">
        <w:trPr>
          <w:trHeight w:val="20"/>
        </w:trPr>
        <w:tc>
          <w:tcPr>
            <w:tcW w:w="1836" w:type="dxa"/>
            <w:tcBorders>
              <w:top w:val="single" w:sz="4" w:space="0" w:color="auto"/>
              <w:left w:val="single" w:sz="4" w:space="0" w:color="auto"/>
              <w:bottom w:val="single" w:sz="4" w:space="0" w:color="auto"/>
              <w:right w:val="single" w:sz="4" w:space="0" w:color="auto"/>
            </w:tcBorders>
          </w:tcPr>
          <w:p w:rsidR="00045ADD" w:rsidRPr="003B5174" w:rsidRDefault="00045ADD" w:rsidP="00BE479A">
            <w:pPr>
              <w:spacing w:after="0" w:line="240" w:lineRule="auto"/>
              <w:rPr>
                <w:rFonts w:ascii="Times New Roman" w:eastAsia="Calibri" w:hAnsi="Times New Roman"/>
                <w:sz w:val="24"/>
                <w:szCs w:val="24"/>
                <w:lang w:eastAsia="en-US"/>
              </w:rPr>
            </w:pPr>
            <w:r w:rsidRPr="003B5174">
              <w:rPr>
                <w:rFonts w:ascii="Times New Roman" w:eastAsia="Calibri" w:hAnsi="Times New Roman"/>
                <w:sz w:val="24"/>
                <w:szCs w:val="24"/>
                <w:lang w:eastAsia="en-US"/>
              </w:rPr>
              <w:t xml:space="preserve">ОК 01, ОК 02, ОК 03, ОК 04, ОК 05, ОК 06, </w:t>
            </w:r>
          </w:p>
          <w:p w:rsidR="00045ADD" w:rsidRPr="003B5174" w:rsidRDefault="00045ADD" w:rsidP="00BE479A">
            <w:pPr>
              <w:spacing w:after="0" w:line="240" w:lineRule="auto"/>
              <w:rPr>
                <w:rFonts w:ascii="Times New Roman" w:eastAsia="Calibri" w:hAnsi="Times New Roman"/>
                <w:sz w:val="24"/>
                <w:szCs w:val="24"/>
                <w:lang w:eastAsia="en-US"/>
              </w:rPr>
            </w:pPr>
            <w:r w:rsidRPr="003B5174">
              <w:rPr>
                <w:rFonts w:ascii="Times New Roman" w:eastAsia="Calibri" w:hAnsi="Times New Roman"/>
                <w:sz w:val="24"/>
                <w:szCs w:val="24"/>
                <w:lang w:eastAsia="en-US"/>
              </w:rPr>
              <w:t>ОК 09,</w:t>
            </w:r>
          </w:p>
          <w:p w:rsidR="00045ADD" w:rsidRPr="003B5174" w:rsidRDefault="00045ADD" w:rsidP="00BE479A">
            <w:pPr>
              <w:spacing w:after="0" w:line="240" w:lineRule="auto"/>
              <w:rPr>
                <w:rFonts w:ascii="Times New Roman" w:eastAsia="Calibri" w:hAnsi="Times New Roman"/>
                <w:sz w:val="24"/>
                <w:szCs w:val="24"/>
                <w:lang w:eastAsia="en-US"/>
              </w:rPr>
            </w:pPr>
            <w:r w:rsidRPr="003B5174">
              <w:rPr>
                <w:rFonts w:ascii="Times New Roman" w:eastAsia="Calibri" w:hAnsi="Times New Roman"/>
                <w:sz w:val="24"/>
                <w:szCs w:val="24"/>
                <w:lang w:eastAsia="en-US"/>
              </w:rPr>
              <w:t>ПК 1.1, ПК 1.2, ПК 1.3.</w:t>
            </w:r>
          </w:p>
          <w:p w:rsidR="00045ADD" w:rsidRPr="003B5174" w:rsidRDefault="000B0669" w:rsidP="00BE479A">
            <w:pPr>
              <w:spacing w:after="0" w:line="240" w:lineRule="auto"/>
              <w:rPr>
                <w:rFonts w:ascii="Times New Roman" w:hAnsi="Times New Roman"/>
                <w:i/>
                <w:sz w:val="24"/>
                <w:szCs w:val="24"/>
                <w:lang w:eastAsia="ar-SA"/>
              </w:rPr>
            </w:pPr>
            <w:r>
              <w:rPr>
                <w:rFonts w:ascii="Times New Roman" w:hAnsi="Times New Roman"/>
                <w:sz w:val="24"/>
                <w:szCs w:val="24"/>
                <w:lang w:eastAsia="ar-SA"/>
              </w:rPr>
              <w:t>ЛР 1, ЛР3,ЛР7, ЛР 13, ЛР 15, ЛР 19,  ЛР 20</w:t>
            </w:r>
          </w:p>
        </w:tc>
        <w:tc>
          <w:tcPr>
            <w:tcW w:w="4226" w:type="dxa"/>
            <w:tcBorders>
              <w:top w:val="single" w:sz="4" w:space="0" w:color="auto"/>
              <w:left w:val="single" w:sz="4" w:space="0" w:color="auto"/>
              <w:bottom w:val="single" w:sz="4" w:space="0" w:color="auto"/>
              <w:right w:val="single" w:sz="4" w:space="0" w:color="auto"/>
            </w:tcBorders>
            <w:hideMark/>
          </w:tcPr>
          <w:p w:rsidR="00045ADD" w:rsidRPr="003B5174" w:rsidRDefault="00045ADD" w:rsidP="00BE479A">
            <w:pPr>
              <w:spacing w:after="0" w:line="240" w:lineRule="auto"/>
              <w:rPr>
                <w:rFonts w:ascii="Times New Roman" w:hAnsi="Times New Roman"/>
                <w:sz w:val="24"/>
                <w:szCs w:val="24"/>
                <w:lang w:eastAsia="en-US"/>
              </w:rPr>
            </w:pPr>
            <w:r w:rsidRPr="003B5174">
              <w:rPr>
                <w:rFonts w:ascii="Times New Roman" w:hAnsi="Times New Roman"/>
                <w:sz w:val="24"/>
                <w:szCs w:val="24"/>
                <w:lang w:eastAsia="en-US"/>
              </w:rPr>
              <w:t>отличать гражданское право от других отраслей по предмету и методу правового регулирования;</w:t>
            </w:r>
          </w:p>
          <w:p w:rsidR="00045ADD" w:rsidRPr="003B5174" w:rsidRDefault="00045ADD" w:rsidP="00BE479A">
            <w:pPr>
              <w:spacing w:after="0" w:line="240" w:lineRule="auto"/>
              <w:rPr>
                <w:rFonts w:ascii="Times New Roman" w:hAnsi="Times New Roman"/>
                <w:sz w:val="24"/>
                <w:szCs w:val="24"/>
                <w:lang w:eastAsia="en-US"/>
              </w:rPr>
            </w:pPr>
            <w:r w:rsidRPr="003B5174">
              <w:rPr>
                <w:rFonts w:ascii="Times New Roman" w:hAnsi="Times New Roman"/>
                <w:sz w:val="24"/>
                <w:szCs w:val="24"/>
              </w:rPr>
              <w:t>применять отраслевые принципы гражданского права при решении практических ситуаций;</w:t>
            </w:r>
          </w:p>
          <w:p w:rsidR="00045ADD" w:rsidRPr="003B5174" w:rsidRDefault="00045ADD" w:rsidP="00BE479A">
            <w:pPr>
              <w:spacing w:after="0" w:line="240" w:lineRule="auto"/>
              <w:rPr>
                <w:rFonts w:ascii="Times New Roman" w:hAnsi="Times New Roman"/>
                <w:sz w:val="24"/>
                <w:szCs w:val="24"/>
                <w:lang w:eastAsia="en-US"/>
              </w:rPr>
            </w:pPr>
            <w:r w:rsidRPr="003B5174">
              <w:rPr>
                <w:rFonts w:ascii="Times New Roman" w:hAnsi="Times New Roman"/>
                <w:sz w:val="24"/>
                <w:szCs w:val="24"/>
                <w:lang w:eastAsia="en-US"/>
              </w:rPr>
              <w:t>классифицировать источники гражданского права, опре</w:t>
            </w:r>
            <w:r w:rsidRPr="003B5174">
              <w:rPr>
                <w:rFonts w:ascii="Times New Roman" w:hAnsi="Times New Roman"/>
                <w:sz w:val="24"/>
                <w:szCs w:val="24"/>
                <w:lang w:eastAsia="en-US"/>
              </w:rPr>
              <w:softHyphen/>
              <w:t xml:space="preserve">делять их юридическую силу; </w:t>
            </w:r>
          </w:p>
          <w:p w:rsidR="00045ADD" w:rsidRPr="003B5174" w:rsidRDefault="00045ADD" w:rsidP="00BE479A">
            <w:pPr>
              <w:spacing w:after="0" w:line="240" w:lineRule="auto"/>
              <w:rPr>
                <w:rFonts w:ascii="Times New Roman" w:hAnsi="Times New Roman"/>
                <w:sz w:val="24"/>
                <w:szCs w:val="24"/>
              </w:rPr>
            </w:pPr>
            <w:r w:rsidRPr="003B5174">
              <w:rPr>
                <w:rFonts w:ascii="Times New Roman" w:hAnsi="Times New Roman"/>
                <w:sz w:val="24"/>
                <w:szCs w:val="24"/>
                <w:lang w:eastAsia="en-US"/>
              </w:rPr>
              <w:t xml:space="preserve">толковать Гражданский кодекс РФ, нормативные акты, содержащие нормы гражданского права; </w:t>
            </w:r>
          </w:p>
          <w:p w:rsidR="00045ADD" w:rsidRPr="003B5174" w:rsidRDefault="00045ADD" w:rsidP="00BE479A">
            <w:pPr>
              <w:spacing w:after="0" w:line="240" w:lineRule="auto"/>
              <w:rPr>
                <w:rFonts w:ascii="Times New Roman" w:hAnsi="Times New Roman"/>
                <w:spacing w:val="-5"/>
                <w:sz w:val="24"/>
                <w:szCs w:val="24"/>
                <w:lang w:eastAsia="ar-SA"/>
              </w:rPr>
            </w:pPr>
            <w:r w:rsidRPr="003B5174">
              <w:rPr>
                <w:rFonts w:ascii="Times New Roman" w:hAnsi="Times New Roman"/>
                <w:spacing w:val="-7"/>
                <w:sz w:val="24"/>
                <w:szCs w:val="24"/>
                <w:lang w:eastAsia="ar-SA"/>
              </w:rPr>
              <w:t xml:space="preserve">применять нормативные правовые </w:t>
            </w:r>
            <w:r w:rsidRPr="003B5174">
              <w:rPr>
                <w:rFonts w:ascii="Times New Roman" w:hAnsi="Times New Roman"/>
                <w:spacing w:val="-5"/>
                <w:sz w:val="24"/>
                <w:szCs w:val="24"/>
                <w:lang w:eastAsia="ar-SA"/>
              </w:rPr>
              <w:t>акты при разрешении практических ситуаций;</w:t>
            </w:r>
          </w:p>
          <w:p w:rsidR="00045ADD" w:rsidRPr="003B5174" w:rsidRDefault="00045ADD" w:rsidP="00BE479A">
            <w:pPr>
              <w:spacing w:after="0" w:line="240" w:lineRule="auto"/>
              <w:rPr>
                <w:rFonts w:ascii="Times New Roman" w:hAnsi="Times New Roman"/>
                <w:sz w:val="24"/>
                <w:szCs w:val="24"/>
                <w:lang w:eastAsia="en-US"/>
              </w:rPr>
            </w:pPr>
            <w:r w:rsidRPr="003B5174">
              <w:rPr>
                <w:rFonts w:ascii="Times New Roman" w:hAnsi="Times New Roman"/>
                <w:sz w:val="24"/>
                <w:szCs w:val="24"/>
              </w:rPr>
              <w:t>определять основания возникновения, изменения и прекращения гражданских правоотношений;</w:t>
            </w:r>
          </w:p>
          <w:p w:rsidR="00045ADD" w:rsidRPr="003B5174" w:rsidRDefault="00045ADD" w:rsidP="00BE479A">
            <w:pPr>
              <w:spacing w:after="0" w:line="240" w:lineRule="auto"/>
              <w:rPr>
                <w:rFonts w:ascii="Times New Roman" w:hAnsi="Times New Roman"/>
                <w:spacing w:val="-5"/>
                <w:sz w:val="24"/>
                <w:szCs w:val="24"/>
                <w:lang w:eastAsia="ar-SA"/>
              </w:rPr>
            </w:pPr>
            <w:r w:rsidRPr="003B5174">
              <w:rPr>
                <w:rFonts w:ascii="Times New Roman" w:hAnsi="Times New Roman"/>
                <w:spacing w:val="-7"/>
                <w:sz w:val="24"/>
                <w:szCs w:val="24"/>
                <w:lang w:eastAsia="ar-SA"/>
              </w:rPr>
              <w:t xml:space="preserve">анализировать и решать юридические проблемы в </w:t>
            </w:r>
            <w:r w:rsidRPr="003B5174">
              <w:rPr>
                <w:rFonts w:ascii="Times New Roman" w:hAnsi="Times New Roman"/>
                <w:spacing w:val="-5"/>
                <w:sz w:val="24"/>
                <w:szCs w:val="24"/>
                <w:lang w:eastAsia="ar-SA"/>
              </w:rPr>
              <w:t>сфере гражданских правоотношений;</w:t>
            </w:r>
          </w:p>
          <w:p w:rsidR="00045ADD" w:rsidRPr="003B5174" w:rsidRDefault="00045ADD" w:rsidP="00BE479A">
            <w:pPr>
              <w:spacing w:after="0" w:line="240" w:lineRule="auto"/>
              <w:rPr>
                <w:rFonts w:ascii="Times New Roman" w:hAnsi="Times New Roman"/>
                <w:spacing w:val="-5"/>
                <w:sz w:val="24"/>
                <w:szCs w:val="24"/>
                <w:lang w:eastAsia="ar-SA"/>
              </w:rPr>
            </w:pPr>
            <w:r w:rsidRPr="003B5174">
              <w:rPr>
                <w:rFonts w:ascii="Times New Roman" w:hAnsi="Times New Roman"/>
                <w:spacing w:val="-5"/>
                <w:sz w:val="24"/>
                <w:szCs w:val="24"/>
                <w:lang w:eastAsia="ar-SA"/>
              </w:rPr>
              <w:t>составлять проекты договоров, доверенностей, завещаний и иных документов гражданско-правового характера;</w:t>
            </w:r>
          </w:p>
          <w:p w:rsidR="00045ADD" w:rsidRPr="003B5174" w:rsidRDefault="00045ADD" w:rsidP="00BE479A">
            <w:pPr>
              <w:spacing w:after="0" w:line="240" w:lineRule="auto"/>
              <w:rPr>
                <w:rFonts w:ascii="Times New Roman" w:hAnsi="Times New Roman"/>
                <w:spacing w:val="-5"/>
                <w:sz w:val="24"/>
                <w:szCs w:val="24"/>
                <w:lang w:eastAsia="ar-SA"/>
              </w:rPr>
            </w:pPr>
            <w:r w:rsidRPr="003B5174">
              <w:rPr>
                <w:rFonts w:ascii="Times New Roman" w:hAnsi="Times New Roman"/>
                <w:spacing w:val="-7"/>
                <w:sz w:val="24"/>
                <w:szCs w:val="24"/>
                <w:lang w:eastAsia="ar-SA"/>
              </w:rPr>
              <w:t xml:space="preserve">оказывать правовую помощь субъектам </w:t>
            </w:r>
            <w:r w:rsidRPr="003B5174">
              <w:rPr>
                <w:rFonts w:ascii="Times New Roman" w:hAnsi="Times New Roman"/>
                <w:spacing w:val="-5"/>
                <w:sz w:val="24"/>
                <w:szCs w:val="24"/>
                <w:lang w:eastAsia="ar-SA"/>
              </w:rPr>
              <w:t>гражданских правоотношений;</w:t>
            </w:r>
          </w:p>
          <w:p w:rsidR="00045ADD" w:rsidRPr="003B5174" w:rsidRDefault="00045ADD" w:rsidP="00BE479A">
            <w:pPr>
              <w:spacing w:after="0" w:line="240" w:lineRule="auto"/>
              <w:rPr>
                <w:rFonts w:ascii="Times New Roman" w:hAnsi="Times New Roman"/>
                <w:i/>
                <w:sz w:val="24"/>
                <w:szCs w:val="24"/>
                <w:lang w:eastAsia="ar-SA"/>
              </w:rPr>
            </w:pPr>
            <w:r w:rsidRPr="003B5174">
              <w:rPr>
                <w:rFonts w:ascii="Times New Roman" w:hAnsi="Times New Roman"/>
                <w:spacing w:val="-7"/>
                <w:sz w:val="24"/>
                <w:szCs w:val="24"/>
                <w:lang w:eastAsia="ar-SA"/>
              </w:rPr>
              <w:t xml:space="preserve">логично и грамотно излагать и обосновывать свою </w:t>
            </w:r>
            <w:r w:rsidRPr="003B5174">
              <w:rPr>
                <w:rFonts w:ascii="Times New Roman" w:hAnsi="Times New Roman"/>
                <w:spacing w:val="-5"/>
                <w:sz w:val="24"/>
                <w:szCs w:val="24"/>
                <w:lang w:eastAsia="ar-SA"/>
              </w:rPr>
              <w:t>точку зрения по гражданско-правовой тематике.</w:t>
            </w:r>
          </w:p>
        </w:tc>
        <w:tc>
          <w:tcPr>
            <w:tcW w:w="4252" w:type="dxa"/>
            <w:tcBorders>
              <w:top w:val="single" w:sz="4" w:space="0" w:color="auto"/>
              <w:left w:val="single" w:sz="4" w:space="0" w:color="auto"/>
              <w:bottom w:val="single" w:sz="4" w:space="0" w:color="auto"/>
              <w:right w:val="single" w:sz="4" w:space="0" w:color="auto"/>
            </w:tcBorders>
          </w:tcPr>
          <w:p w:rsidR="00045ADD" w:rsidRPr="003B5174" w:rsidRDefault="00045ADD" w:rsidP="00BE479A">
            <w:pPr>
              <w:spacing w:after="0" w:line="240" w:lineRule="auto"/>
              <w:rPr>
                <w:rFonts w:ascii="Times New Roman" w:hAnsi="Times New Roman"/>
                <w:spacing w:val="-5"/>
                <w:sz w:val="24"/>
                <w:szCs w:val="24"/>
                <w:lang w:eastAsia="ar-SA"/>
              </w:rPr>
            </w:pPr>
            <w:r w:rsidRPr="003B5174">
              <w:rPr>
                <w:rFonts w:ascii="Times New Roman" w:hAnsi="Times New Roman"/>
                <w:spacing w:val="-5"/>
                <w:sz w:val="24"/>
                <w:szCs w:val="24"/>
                <w:lang w:eastAsia="ar-SA"/>
              </w:rPr>
              <w:t>классификация субъектов и объектов гражданского права;</w:t>
            </w:r>
          </w:p>
          <w:p w:rsidR="00045ADD" w:rsidRPr="003B5174" w:rsidRDefault="00045ADD" w:rsidP="00BE479A">
            <w:pPr>
              <w:spacing w:after="0" w:line="240" w:lineRule="auto"/>
              <w:rPr>
                <w:rFonts w:ascii="Times New Roman" w:hAnsi="Times New Roman"/>
                <w:spacing w:val="-5"/>
                <w:sz w:val="24"/>
                <w:szCs w:val="24"/>
                <w:lang w:eastAsia="ar-SA"/>
              </w:rPr>
            </w:pPr>
            <w:r w:rsidRPr="003B5174">
              <w:rPr>
                <w:rFonts w:ascii="Times New Roman" w:hAnsi="Times New Roman"/>
                <w:spacing w:val="-7"/>
                <w:sz w:val="24"/>
                <w:szCs w:val="24"/>
                <w:lang w:eastAsia="ar-SA"/>
              </w:rPr>
              <w:t xml:space="preserve">содержание гражданских прав, способы их </w:t>
            </w:r>
            <w:r w:rsidRPr="003B5174">
              <w:rPr>
                <w:rFonts w:ascii="Times New Roman" w:hAnsi="Times New Roman"/>
                <w:spacing w:val="-5"/>
                <w:sz w:val="24"/>
                <w:szCs w:val="24"/>
                <w:lang w:eastAsia="ar-SA"/>
              </w:rPr>
              <w:t>осуществления и защиты;</w:t>
            </w:r>
          </w:p>
          <w:p w:rsidR="00045ADD" w:rsidRPr="003B5174" w:rsidRDefault="00045ADD" w:rsidP="00BE479A">
            <w:pPr>
              <w:spacing w:after="0" w:line="240" w:lineRule="auto"/>
              <w:rPr>
                <w:rFonts w:ascii="Times New Roman" w:hAnsi="Times New Roman"/>
                <w:spacing w:val="-7"/>
                <w:sz w:val="24"/>
                <w:szCs w:val="24"/>
                <w:lang w:eastAsia="ar-SA"/>
              </w:rPr>
            </w:pPr>
            <w:r w:rsidRPr="003B5174">
              <w:rPr>
                <w:rFonts w:ascii="Times New Roman" w:hAnsi="Times New Roman"/>
                <w:spacing w:val="-7"/>
                <w:sz w:val="24"/>
                <w:szCs w:val="24"/>
                <w:lang w:eastAsia="ar-SA"/>
              </w:rPr>
              <w:t>понятие, виды и условия действительности сделок;</w:t>
            </w:r>
          </w:p>
          <w:p w:rsidR="00045ADD" w:rsidRPr="003B5174" w:rsidRDefault="00045ADD" w:rsidP="00BE479A">
            <w:pPr>
              <w:spacing w:after="0" w:line="240" w:lineRule="auto"/>
              <w:rPr>
                <w:rFonts w:ascii="Times New Roman" w:hAnsi="Times New Roman"/>
                <w:spacing w:val="-7"/>
                <w:sz w:val="24"/>
                <w:szCs w:val="24"/>
                <w:lang w:eastAsia="ar-SA"/>
              </w:rPr>
            </w:pPr>
            <w:r w:rsidRPr="003B5174">
              <w:rPr>
                <w:rFonts w:ascii="Times New Roman" w:hAnsi="Times New Roman"/>
                <w:spacing w:val="-7"/>
                <w:sz w:val="24"/>
                <w:szCs w:val="24"/>
                <w:lang w:eastAsia="ar-SA"/>
              </w:rPr>
              <w:t>основные категории института представительства;</w:t>
            </w:r>
          </w:p>
          <w:p w:rsidR="00045ADD" w:rsidRPr="003B5174" w:rsidRDefault="00045ADD" w:rsidP="00BE479A">
            <w:pPr>
              <w:spacing w:after="0" w:line="240" w:lineRule="auto"/>
              <w:rPr>
                <w:rFonts w:ascii="Times New Roman" w:hAnsi="Times New Roman"/>
                <w:spacing w:val="-5"/>
                <w:sz w:val="24"/>
                <w:szCs w:val="24"/>
                <w:lang w:eastAsia="ar-SA"/>
              </w:rPr>
            </w:pPr>
            <w:r w:rsidRPr="003B5174">
              <w:rPr>
                <w:rFonts w:ascii="Times New Roman" w:hAnsi="Times New Roman"/>
                <w:spacing w:val="-6"/>
                <w:sz w:val="24"/>
                <w:szCs w:val="24"/>
                <w:lang w:eastAsia="ar-SA"/>
              </w:rPr>
              <w:t xml:space="preserve">понятие и правила исчисления гражданско-правовых сроков, в том числе срока </w:t>
            </w:r>
            <w:r w:rsidRPr="003B5174">
              <w:rPr>
                <w:rFonts w:ascii="Times New Roman" w:hAnsi="Times New Roman"/>
                <w:spacing w:val="-5"/>
                <w:sz w:val="24"/>
                <w:szCs w:val="24"/>
                <w:lang w:eastAsia="ar-SA"/>
              </w:rPr>
              <w:t>исковой давности;</w:t>
            </w:r>
          </w:p>
          <w:p w:rsidR="00045ADD" w:rsidRPr="003B5174" w:rsidRDefault="00045ADD" w:rsidP="00BE479A">
            <w:pPr>
              <w:spacing w:after="0" w:line="240" w:lineRule="auto"/>
              <w:rPr>
                <w:rFonts w:ascii="Times New Roman" w:hAnsi="Times New Roman"/>
                <w:spacing w:val="-7"/>
                <w:sz w:val="24"/>
                <w:szCs w:val="24"/>
                <w:lang w:eastAsia="ar-SA"/>
              </w:rPr>
            </w:pPr>
            <w:r w:rsidRPr="003B5174">
              <w:rPr>
                <w:rFonts w:ascii="Times New Roman" w:hAnsi="Times New Roman"/>
                <w:spacing w:val="-7"/>
                <w:sz w:val="24"/>
                <w:szCs w:val="24"/>
                <w:lang w:eastAsia="ar-SA"/>
              </w:rPr>
              <w:t>понятие вещных и обязательственных прав, отличия между ними;</w:t>
            </w:r>
          </w:p>
          <w:p w:rsidR="00045ADD" w:rsidRPr="003B5174" w:rsidRDefault="00045ADD" w:rsidP="00BE479A">
            <w:pPr>
              <w:spacing w:after="0" w:line="240" w:lineRule="auto"/>
              <w:rPr>
                <w:rFonts w:ascii="Times New Roman" w:hAnsi="Times New Roman"/>
                <w:spacing w:val="-7"/>
                <w:sz w:val="24"/>
                <w:szCs w:val="24"/>
                <w:lang w:eastAsia="ar-SA"/>
              </w:rPr>
            </w:pPr>
            <w:r w:rsidRPr="003B5174">
              <w:rPr>
                <w:rFonts w:ascii="Times New Roman" w:hAnsi="Times New Roman"/>
                <w:spacing w:val="-7"/>
                <w:sz w:val="24"/>
                <w:szCs w:val="24"/>
                <w:lang w:eastAsia="ar-SA"/>
              </w:rPr>
              <w:t xml:space="preserve">юридическое понятие права собственности, основания его возникновения и прекращения; </w:t>
            </w:r>
          </w:p>
          <w:p w:rsidR="00045ADD" w:rsidRPr="003B5174" w:rsidRDefault="00045ADD" w:rsidP="00BE479A">
            <w:pPr>
              <w:spacing w:after="0" w:line="240" w:lineRule="auto"/>
              <w:rPr>
                <w:rFonts w:ascii="Times New Roman" w:hAnsi="Times New Roman"/>
                <w:spacing w:val="-7"/>
                <w:sz w:val="24"/>
                <w:szCs w:val="24"/>
                <w:lang w:eastAsia="ar-SA"/>
              </w:rPr>
            </w:pPr>
            <w:r w:rsidRPr="003B5174">
              <w:rPr>
                <w:rFonts w:ascii="Times New Roman" w:hAnsi="Times New Roman"/>
                <w:spacing w:val="-7"/>
                <w:sz w:val="24"/>
                <w:szCs w:val="24"/>
                <w:lang w:eastAsia="ar-SA"/>
              </w:rPr>
              <w:t xml:space="preserve">формы и виды собственности; </w:t>
            </w:r>
          </w:p>
          <w:p w:rsidR="00045ADD" w:rsidRPr="003B5174" w:rsidRDefault="00045ADD" w:rsidP="00BE479A">
            <w:pPr>
              <w:spacing w:after="0" w:line="240" w:lineRule="auto"/>
              <w:rPr>
                <w:rFonts w:ascii="Times New Roman" w:hAnsi="Times New Roman"/>
                <w:spacing w:val="-7"/>
                <w:sz w:val="24"/>
                <w:szCs w:val="24"/>
                <w:lang w:eastAsia="ar-SA"/>
              </w:rPr>
            </w:pPr>
            <w:r w:rsidRPr="003B5174">
              <w:rPr>
                <w:rFonts w:ascii="Times New Roman" w:hAnsi="Times New Roman"/>
                <w:spacing w:val="-7"/>
                <w:sz w:val="24"/>
                <w:szCs w:val="24"/>
                <w:lang w:eastAsia="ar-SA"/>
              </w:rPr>
              <w:t>понятие и виды ограниченных вещных прав;</w:t>
            </w:r>
          </w:p>
          <w:p w:rsidR="00045ADD" w:rsidRPr="003B5174" w:rsidRDefault="00045ADD" w:rsidP="00BE479A">
            <w:pPr>
              <w:spacing w:after="0" w:line="240" w:lineRule="auto"/>
              <w:rPr>
                <w:rFonts w:ascii="Times New Roman" w:hAnsi="Times New Roman"/>
                <w:spacing w:val="-7"/>
                <w:sz w:val="24"/>
                <w:szCs w:val="24"/>
                <w:lang w:eastAsia="ar-SA"/>
              </w:rPr>
            </w:pPr>
            <w:r w:rsidRPr="003B5174">
              <w:rPr>
                <w:rFonts w:ascii="Times New Roman" w:hAnsi="Times New Roman"/>
                <w:spacing w:val="-7"/>
                <w:sz w:val="24"/>
                <w:szCs w:val="24"/>
                <w:lang w:eastAsia="ar-SA"/>
              </w:rPr>
              <w:t>понятие, стороны, виды и содержание договорных и</w:t>
            </w:r>
            <w:r w:rsidRPr="003B5174">
              <w:rPr>
                <w:rFonts w:ascii="Times New Roman" w:hAnsi="Times New Roman"/>
                <w:spacing w:val="-2"/>
                <w:w w:val="93"/>
                <w:sz w:val="24"/>
                <w:szCs w:val="24"/>
                <w:lang w:eastAsia="ar-SA"/>
              </w:rPr>
              <w:t xml:space="preserve"> </w:t>
            </w:r>
            <w:r w:rsidRPr="003B5174">
              <w:rPr>
                <w:rFonts w:ascii="Times New Roman" w:hAnsi="Times New Roman"/>
                <w:spacing w:val="-7"/>
                <w:sz w:val="24"/>
                <w:szCs w:val="24"/>
                <w:lang w:eastAsia="ar-SA"/>
              </w:rPr>
              <w:t>внедоговорных обязательств;</w:t>
            </w:r>
          </w:p>
          <w:p w:rsidR="00045ADD" w:rsidRPr="003B5174" w:rsidRDefault="00045ADD" w:rsidP="00BE479A">
            <w:pPr>
              <w:spacing w:after="0" w:line="240" w:lineRule="auto"/>
              <w:rPr>
                <w:rFonts w:ascii="Times New Roman" w:hAnsi="Times New Roman"/>
                <w:spacing w:val="-7"/>
                <w:sz w:val="24"/>
                <w:szCs w:val="24"/>
                <w:lang w:eastAsia="ar-SA"/>
              </w:rPr>
            </w:pPr>
            <w:r w:rsidRPr="003B5174">
              <w:rPr>
                <w:rFonts w:ascii="Times New Roman" w:hAnsi="Times New Roman"/>
                <w:spacing w:val="-7"/>
                <w:sz w:val="24"/>
                <w:szCs w:val="24"/>
                <w:lang w:eastAsia="ar-SA"/>
              </w:rPr>
              <w:t>понятие, условия и формы гражданско-правовой ответственности;</w:t>
            </w:r>
          </w:p>
          <w:p w:rsidR="00045ADD" w:rsidRPr="003B5174" w:rsidRDefault="00045ADD" w:rsidP="00BE479A">
            <w:pPr>
              <w:spacing w:after="0" w:line="240" w:lineRule="auto"/>
              <w:rPr>
                <w:rFonts w:ascii="Times New Roman" w:hAnsi="Times New Roman"/>
                <w:spacing w:val="-7"/>
                <w:sz w:val="24"/>
                <w:szCs w:val="24"/>
                <w:lang w:eastAsia="ar-SA"/>
              </w:rPr>
            </w:pPr>
            <w:r w:rsidRPr="003B5174">
              <w:rPr>
                <w:rFonts w:ascii="Times New Roman" w:hAnsi="Times New Roman"/>
                <w:spacing w:val="-7"/>
                <w:sz w:val="24"/>
                <w:szCs w:val="24"/>
                <w:lang w:eastAsia="ar-SA"/>
              </w:rPr>
              <w:t>понятие и структура гражданско-правового договора, порядок его заключения;</w:t>
            </w:r>
          </w:p>
          <w:p w:rsidR="00045ADD" w:rsidRPr="003B5174" w:rsidRDefault="00045ADD" w:rsidP="00BE479A">
            <w:pPr>
              <w:spacing w:after="0" w:line="240" w:lineRule="auto"/>
              <w:rPr>
                <w:rFonts w:ascii="Times New Roman" w:hAnsi="Times New Roman"/>
                <w:spacing w:val="-7"/>
                <w:sz w:val="24"/>
                <w:szCs w:val="24"/>
                <w:lang w:eastAsia="ar-SA"/>
              </w:rPr>
            </w:pPr>
            <w:r w:rsidRPr="003B5174">
              <w:rPr>
                <w:rFonts w:ascii="Times New Roman" w:hAnsi="Times New Roman"/>
                <w:spacing w:val="-7"/>
                <w:sz w:val="24"/>
                <w:szCs w:val="24"/>
                <w:lang w:eastAsia="ar-SA"/>
              </w:rPr>
              <w:t xml:space="preserve">основные положения наследственного права; </w:t>
            </w:r>
          </w:p>
          <w:p w:rsidR="00045ADD" w:rsidRPr="003B5174" w:rsidRDefault="00045ADD" w:rsidP="00BE479A">
            <w:pPr>
              <w:spacing w:after="0" w:line="240" w:lineRule="auto"/>
              <w:rPr>
                <w:rFonts w:ascii="Times New Roman" w:hAnsi="Times New Roman"/>
                <w:i/>
                <w:sz w:val="24"/>
                <w:szCs w:val="24"/>
                <w:lang w:eastAsia="ar-SA"/>
              </w:rPr>
            </w:pPr>
            <w:r w:rsidRPr="003B5174">
              <w:rPr>
                <w:rFonts w:ascii="Times New Roman" w:hAnsi="Times New Roman"/>
                <w:spacing w:val="-7"/>
                <w:sz w:val="24"/>
                <w:szCs w:val="24"/>
                <w:lang w:eastAsia="ar-SA"/>
              </w:rPr>
              <w:t>основы права интеллектуальной собственности.</w:t>
            </w:r>
          </w:p>
        </w:tc>
      </w:tr>
    </w:tbl>
    <w:p w:rsidR="00BE479A" w:rsidRDefault="00BE479A" w:rsidP="006A07B4">
      <w:pPr>
        <w:rPr>
          <w:rFonts w:ascii="Times New Roman" w:hAnsi="Times New Roman"/>
          <w:b/>
          <w:sz w:val="28"/>
          <w:szCs w:val="28"/>
        </w:rPr>
      </w:pPr>
    </w:p>
    <w:p w:rsidR="00737310" w:rsidRPr="00D41611" w:rsidRDefault="00737310" w:rsidP="00737310">
      <w:pPr>
        <w:shd w:val="clear" w:color="auto" w:fill="FFFFFF"/>
        <w:spacing w:after="0" w:line="240" w:lineRule="auto"/>
        <w:ind w:firstLine="567"/>
        <w:rPr>
          <w:rFonts w:ascii="Times New Roman" w:hAnsi="Times New Roman"/>
          <w:color w:val="181818"/>
          <w:sz w:val="24"/>
          <w:szCs w:val="24"/>
        </w:rPr>
      </w:pPr>
      <w:r w:rsidRPr="00D41611">
        <w:rPr>
          <w:rFonts w:ascii="Times New Roman" w:hAnsi="Times New Roman"/>
          <w:b/>
          <w:bCs/>
          <w:iCs/>
          <w:color w:val="000000"/>
          <w:sz w:val="24"/>
          <w:szCs w:val="24"/>
        </w:rPr>
        <w:lastRenderedPageBreak/>
        <w:t>В результате освоения дисциплины обучающийся должен проявить личностные результаты:</w:t>
      </w:r>
    </w:p>
    <w:p w:rsidR="00737310" w:rsidRPr="00D41611" w:rsidRDefault="00737310" w:rsidP="00737310">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181818"/>
          <w:sz w:val="24"/>
          <w:szCs w:val="24"/>
        </w:rPr>
        <w:t>ЛР 1. Осознающий себя гражданином и защитником великой страны.</w:t>
      </w:r>
    </w:p>
    <w:p w:rsidR="00737310" w:rsidRPr="00D41611" w:rsidRDefault="00737310" w:rsidP="00737310">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181818"/>
          <w:sz w:val="24"/>
          <w:szCs w:val="24"/>
        </w:rPr>
        <w:t>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rsidR="00737310" w:rsidRPr="00D41611" w:rsidRDefault="00737310" w:rsidP="00737310">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181818"/>
          <w:sz w:val="24"/>
          <w:szCs w:val="24"/>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737310" w:rsidRPr="00D41611" w:rsidRDefault="00737310" w:rsidP="00737310">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000000"/>
          <w:sz w:val="24"/>
          <w:szCs w:val="24"/>
        </w:rPr>
        <w:t>ЛР 13.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rsidR="00737310" w:rsidRPr="00D41611" w:rsidRDefault="00737310" w:rsidP="00737310">
      <w:pPr>
        <w:shd w:val="clear" w:color="auto" w:fill="FFFFFF"/>
        <w:spacing w:after="0" w:line="240" w:lineRule="auto"/>
        <w:ind w:firstLine="567"/>
        <w:jc w:val="both"/>
        <w:rPr>
          <w:rFonts w:ascii="Times New Roman" w:hAnsi="Times New Roman"/>
          <w:color w:val="181818"/>
          <w:sz w:val="24"/>
          <w:szCs w:val="24"/>
        </w:rPr>
      </w:pPr>
      <w:r w:rsidRPr="00D41611">
        <w:rPr>
          <w:rFonts w:ascii="Times New Roman" w:hAnsi="Times New Roman"/>
          <w:color w:val="000000"/>
          <w:sz w:val="24"/>
          <w:szCs w:val="24"/>
        </w:rPr>
        <w:t>ЛР 15. 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p w:rsidR="00737310" w:rsidRPr="00E71304" w:rsidRDefault="00737310" w:rsidP="00737310">
      <w:pPr>
        <w:shd w:val="clear" w:color="auto" w:fill="FFFFFF"/>
        <w:spacing w:after="0" w:line="240" w:lineRule="auto"/>
        <w:ind w:firstLine="567"/>
        <w:jc w:val="both"/>
        <w:rPr>
          <w:rFonts w:ascii="Times New Roman" w:hAnsi="Times New Roman"/>
          <w:color w:val="000000"/>
        </w:rPr>
      </w:pPr>
      <w:r w:rsidRPr="00E71304">
        <w:rPr>
          <w:rFonts w:ascii="Times New Roman" w:hAnsi="Times New Roman"/>
          <w:color w:val="000000"/>
        </w:rPr>
        <w:t xml:space="preserve">ЛР 19. </w:t>
      </w:r>
      <w:r w:rsidRPr="00E71304">
        <w:rPr>
          <w:rFonts w:ascii="Times New Roman" w:hAnsi="Times New Roman"/>
        </w:rPr>
        <w:t>Демонстрирующий</w:t>
      </w:r>
      <w:r w:rsidRPr="00E71304">
        <w:rPr>
          <w:rFonts w:ascii="Times New Roman" w:hAnsi="Times New Roman"/>
          <w:spacing w:val="-7"/>
        </w:rPr>
        <w:t xml:space="preserve"> </w:t>
      </w:r>
      <w:r w:rsidRPr="00E71304">
        <w:rPr>
          <w:rFonts w:ascii="Times New Roman" w:hAnsi="Times New Roman"/>
        </w:rPr>
        <w:t>навыки</w:t>
      </w:r>
      <w:r w:rsidRPr="00E71304">
        <w:rPr>
          <w:rFonts w:ascii="Times New Roman" w:hAnsi="Times New Roman"/>
          <w:spacing w:val="-3"/>
        </w:rPr>
        <w:t xml:space="preserve"> </w:t>
      </w:r>
      <w:r w:rsidRPr="00E71304">
        <w:rPr>
          <w:rFonts w:ascii="Times New Roman" w:hAnsi="Times New Roman"/>
        </w:rPr>
        <w:t>анализа</w:t>
      </w:r>
      <w:r w:rsidRPr="00E71304">
        <w:rPr>
          <w:rFonts w:ascii="Times New Roman" w:hAnsi="Times New Roman"/>
          <w:spacing w:val="-6"/>
        </w:rPr>
        <w:t xml:space="preserve"> </w:t>
      </w:r>
      <w:r w:rsidRPr="00E71304">
        <w:rPr>
          <w:rFonts w:ascii="Times New Roman" w:hAnsi="Times New Roman"/>
        </w:rPr>
        <w:t>и</w:t>
      </w:r>
      <w:r w:rsidRPr="00E71304">
        <w:rPr>
          <w:rFonts w:ascii="Times New Roman" w:hAnsi="Times New Roman"/>
          <w:spacing w:val="-3"/>
        </w:rPr>
        <w:t xml:space="preserve"> </w:t>
      </w:r>
      <w:r w:rsidRPr="00E71304">
        <w:rPr>
          <w:rFonts w:ascii="Times New Roman" w:hAnsi="Times New Roman"/>
        </w:rPr>
        <w:t>интерпретации</w:t>
      </w:r>
      <w:r w:rsidRPr="00E71304">
        <w:rPr>
          <w:rFonts w:ascii="Times New Roman" w:hAnsi="Times New Roman"/>
          <w:spacing w:val="-4"/>
        </w:rPr>
        <w:t xml:space="preserve"> </w:t>
      </w:r>
      <w:r w:rsidRPr="00E71304">
        <w:rPr>
          <w:rFonts w:ascii="Times New Roman" w:hAnsi="Times New Roman"/>
        </w:rPr>
        <w:t>информации</w:t>
      </w:r>
      <w:r w:rsidRPr="00E71304">
        <w:rPr>
          <w:rFonts w:ascii="Times New Roman" w:hAnsi="Times New Roman"/>
          <w:spacing w:val="-4"/>
        </w:rPr>
        <w:t xml:space="preserve"> </w:t>
      </w:r>
      <w:r w:rsidRPr="00E71304">
        <w:rPr>
          <w:rFonts w:ascii="Times New Roman" w:hAnsi="Times New Roman"/>
        </w:rPr>
        <w:t>из</w:t>
      </w:r>
      <w:r w:rsidRPr="00E71304">
        <w:rPr>
          <w:rFonts w:ascii="Times New Roman" w:hAnsi="Times New Roman"/>
          <w:spacing w:val="-67"/>
        </w:rPr>
        <w:t xml:space="preserve"> </w:t>
      </w:r>
      <w:r w:rsidRPr="00E71304">
        <w:rPr>
          <w:rFonts w:ascii="Times New Roman" w:hAnsi="Times New Roman"/>
        </w:rPr>
        <w:t>различных</w:t>
      </w:r>
      <w:r w:rsidRPr="00E71304">
        <w:rPr>
          <w:rFonts w:ascii="Times New Roman" w:hAnsi="Times New Roman"/>
          <w:spacing w:val="-4"/>
        </w:rPr>
        <w:t xml:space="preserve"> </w:t>
      </w:r>
      <w:r w:rsidRPr="00E71304">
        <w:rPr>
          <w:rFonts w:ascii="Times New Roman" w:hAnsi="Times New Roman"/>
        </w:rPr>
        <w:t>источников</w:t>
      </w:r>
      <w:r w:rsidRPr="00E71304">
        <w:rPr>
          <w:rFonts w:ascii="Times New Roman" w:hAnsi="Times New Roman"/>
          <w:spacing w:val="-3"/>
        </w:rPr>
        <w:t xml:space="preserve"> </w:t>
      </w:r>
      <w:r w:rsidRPr="00E71304">
        <w:rPr>
          <w:rFonts w:ascii="Times New Roman" w:hAnsi="Times New Roman"/>
        </w:rPr>
        <w:t>с</w:t>
      </w:r>
      <w:r w:rsidRPr="00E71304">
        <w:rPr>
          <w:rFonts w:ascii="Times New Roman" w:hAnsi="Times New Roman"/>
          <w:spacing w:val="-1"/>
        </w:rPr>
        <w:t xml:space="preserve"> </w:t>
      </w:r>
      <w:r w:rsidRPr="00E71304">
        <w:rPr>
          <w:rFonts w:ascii="Times New Roman" w:hAnsi="Times New Roman"/>
        </w:rPr>
        <w:t>учетом</w:t>
      </w:r>
      <w:r w:rsidRPr="00E71304">
        <w:rPr>
          <w:rFonts w:ascii="Times New Roman" w:hAnsi="Times New Roman"/>
          <w:spacing w:val="-1"/>
        </w:rPr>
        <w:t xml:space="preserve"> </w:t>
      </w:r>
      <w:r w:rsidRPr="00E71304">
        <w:rPr>
          <w:rFonts w:ascii="Times New Roman" w:hAnsi="Times New Roman"/>
        </w:rPr>
        <w:t>нормативно-правовых норм</w:t>
      </w:r>
      <w:r w:rsidRPr="00E71304">
        <w:rPr>
          <w:rFonts w:ascii="Times New Roman" w:hAnsi="Times New Roman"/>
          <w:color w:val="000000"/>
        </w:rPr>
        <w:t xml:space="preserve"> </w:t>
      </w:r>
    </w:p>
    <w:p w:rsidR="00737310" w:rsidRPr="00E71304" w:rsidRDefault="00737310" w:rsidP="00737310">
      <w:pPr>
        <w:shd w:val="clear" w:color="auto" w:fill="FFFFFF"/>
        <w:spacing w:after="0" w:line="240" w:lineRule="auto"/>
        <w:ind w:firstLine="567"/>
        <w:jc w:val="both"/>
        <w:rPr>
          <w:rFonts w:ascii="Times New Roman" w:hAnsi="Times New Roman"/>
          <w:color w:val="181818"/>
        </w:rPr>
      </w:pPr>
      <w:r w:rsidRPr="00E71304">
        <w:rPr>
          <w:rFonts w:ascii="Times New Roman" w:hAnsi="Times New Roman"/>
          <w:color w:val="000000"/>
        </w:rPr>
        <w:t xml:space="preserve">ЛР 20 </w:t>
      </w:r>
      <w:r w:rsidRPr="00E71304">
        <w:rPr>
          <w:rFonts w:ascii="Times New Roman" w:hAnsi="Times New Roman"/>
        </w:rPr>
        <w:t>Продолжающий</w:t>
      </w:r>
      <w:r w:rsidRPr="00E71304">
        <w:rPr>
          <w:rFonts w:ascii="Times New Roman" w:hAnsi="Times New Roman"/>
          <w:spacing w:val="-7"/>
        </w:rPr>
        <w:t xml:space="preserve"> </w:t>
      </w:r>
      <w:r w:rsidRPr="00E71304">
        <w:rPr>
          <w:rFonts w:ascii="Times New Roman" w:hAnsi="Times New Roman"/>
        </w:rPr>
        <w:t>традиции</w:t>
      </w:r>
      <w:r w:rsidRPr="00E71304">
        <w:rPr>
          <w:rFonts w:ascii="Times New Roman" w:hAnsi="Times New Roman"/>
          <w:spacing w:val="-6"/>
        </w:rPr>
        <w:t xml:space="preserve"> </w:t>
      </w:r>
      <w:r w:rsidRPr="00E71304">
        <w:rPr>
          <w:rFonts w:ascii="Times New Roman" w:hAnsi="Times New Roman"/>
        </w:rPr>
        <w:t>профессионального</w:t>
      </w:r>
      <w:r w:rsidRPr="00E71304">
        <w:rPr>
          <w:rFonts w:ascii="Times New Roman" w:hAnsi="Times New Roman"/>
          <w:spacing w:val="-5"/>
        </w:rPr>
        <w:t xml:space="preserve"> </w:t>
      </w:r>
      <w:r w:rsidRPr="00E71304">
        <w:rPr>
          <w:rFonts w:ascii="Times New Roman" w:hAnsi="Times New Roman"/>
        </w:rPr>
        <w:t>становления</w:t>
      </w:r>
      <w:r w:rsidRPr="00E71304">
        <w:rPr>
          <w:rFonts w:ascii="Times New Roman" w:hAnsi="Times New Roman"/>
          <w:spacing w:val="-9"/>
        </w:rPr>
        <w:t xml:space="preserve"> </w:t>
      </w:r>
      <w:r w:rsidRPr="00E71304">
        <w:rPr>
          <w:rFonts w:ascii="Times New Roman" w:hAnsi="Times New Roman"/>
        </w:rPr>
        <w:t>гражданина,</w:t>
      </w:r>
      <w:r w:rsidRPr="00E71304">
        <w:rPr>
          <w:rFonts w:ascii="Times New Roman" w:hAnsi="Times New Roman"/>
          <w:spacing w:val="-2"/>
        </w:rPr>
        <w:t xml:space="preserve"> </w:t>
      </w:r>
      <w:r w:rsidRPr="00E71304">
        <w:rPr>
          <w:rFonts w:ascii="Times New Roman" w:hAnsi="Times New Roman"/>
        </w:rPr>
        <w:t>выпускника</w:t>
      </w:r>
      <w:r w:rsidRPr="00E71304">
        <w:rPr>
          <w:rFonts w:ascii="Times New Roman" w:hAnsi="Times New Roman"/>
          <w:spacing w:val="-3"/>
        </w:rPr>
        <w:t xml:space="preserve"> </w:t>
      </w:r>
      <w:r w:rsidRPr="00E71304">
        <w:rPr>
          <w:rFonts w:ascii="Times New Roman" w:hAnsi="Times New Roman"/>
        </w:rPr>
        <w:t>колледжа</w:t>
      </w:r>
    </w:p>
    <w:p w:rsidR="00045ADD" w:rsidRPr="003B5174" w:rsidRDefault="00045ADD" w:rsidP="00045ADD">
      <w:pPr>
        <w:suppressAutoHyphens/>
        <w:spacing w:after="0"/>
        <w:ind w:firstLine="709"/>
        <w:rPr>
          <w:rFonts w:ascii="Times New Roman" w:hAnsi="Times New Roman"/>
          <w:b/>
          <w:sz w:val="24"/>
          <w:szCs w:val="24"/>
          <w:lang w:eastAsia="ar-SA"/>
        </w:rPr>
      </w:pPr>
    </w:p>
    <w:p w:rsidR="006A07B4" w:rsidRPr="003B5174" w:rsidRDefault="006A07B4" w:rsidP="006A07B4">
      <w:pPr>
        <w:pStyle w:val="c31"/>
        <w:shd w:val="clear" w:color="auto" w:fill="FFFFFF"/>
        <w:spacing w:before="0" w:beforeAutospacing="0" w:after="0" w:afterAutospacing="0"/>
        <w:jc w:val="both"/>
        <w:rPr>
          <w:color w:val="000000"/>
        </w:rPr>
      </w:pPr>
      <w:r w:rsidRPr="003B5174">
        <w:rPr>
          <w:rStyle w:val="c22"/>
          <w:b/>
          <w:bCs/>
          <w:color w:val="000000"/>
        </w:rPr>
        <w:t> 1.4. Рекомендуемое количество часов на освоение рабочей программы учебной дисциплины </w:t>
      </w:r>
      <w:r w:rsidRPr="003B5174">
        <w:rPr>
          <w:color w:val="000000"/>
        </w:rPr>
        <w:t>:</w:t>
      </w:r>
    </w:p>
    <w:p w:rsidR="006A07B4" w:rsidRPr="003B5174" w:rsidRDefault="006A07B4" w:rsidP="006A07B4">
      <w:pPr>
        <w:pStyle w:val="c31"/>
        <w:shd w:val="clear" w:color="auto" w:fill="FFFFFF"/>
        <w:spacing w:before="0" w:beforeAutospacing="0" w:after="0" w:afterAutospacing="0"/>
        <w:jc w:val="both"/>
        <w:rPr>
          <w:color w:val="000000"/>
        </w:rPr>
      </w:pPr>
      <w:r w:rsidRPr="003B5174">
        <w:rPr>
          <w:rStyle w:val="c22"/>
          <w:b/>
          <w:bCs/>
          <w:color w:val="000000"/>
        </w:rPr>
        <w:t>        - </w:t>
      </w:r>
      <w:r w:rsidRPr="003B5174">
        <w:rPr>
          <w:color w:val="000000"/>
        </w:rPr>
        <w:t>максимальной учебной</w:t>
      </w:r>
      <w:r w:rsidRPr="003B5174">
        <w:rPr>
          <w:rStyle w:val="c22"/>
          <w:b/>
          <w:bCs/>
          <w:color w:val="000000"/>
        </w:rPr>
        <w:t> </w:t>
      </w:r>
      <w:r w:rsidRPr="003B5174">
        <w:rPr>
          <w:color w:val="000000"/>
        </w:rPr>
        <w:t>нагрузки обучающегося </w:t>
      </w:r>
      <w:r w:rsidRPr="003B5174">
        <w:rPr>
          <w:rStyle w:val="c22"/>
          <w:b/>
          <w:bCs/>
          <w:color w:val="000000"/>
        </w:rPr>
        <w:t>140 </w:t>
      </w:r>
      <w:r w:rsidRPr="003B5174">
        <w:rPr>
          <w:rStyle w:val="c2"/>
          <w:color w:val="000000"/>
        </w:rPr>
        <w:t>часов, в том числе:</w:t>
      </w:r>
    </w:p>
    <w:p w:rsidR="006A07B4" w:rsidRPr="003B5174" w:rsidRDefault="006A07B4" w:rsidP="006A07B4">
      <w:pPr>
        <w:pStyle w:val="c31"/>
        <w:shd w:val="clear" w:color="auto" w:fill="FFFFFF"/>
        <w:spacing w:before="0" w:beforeAutospacing="0" w:after="0" w:afterAutospacing="0"/>
        <w:jc w:val="both"/>
        <w:rPr>
          <w:color w:val="000000"/>
        </w:rPr>
      </w:pPr>
      <w:r w:rsidRPr="003B5174">
        <w:rPr>
          <w:color w:val="000000"/>
        </w:rPr>
        <w:t>          -  обязательной аудиторной учебной нагрузки обучающегося </w:t>
      </w:r>
      <w:r w:rsidRPr="003B5174">
        <w:rPr>
          <w:rStyle w:val="c22"/>
          <w:b/>
          <w:bCs/>
          <w:color w:val="000000"/>
        </w:rPr>
        <w:t>116, </w:t>
      </w:r>
      <w:r w:rsidRPr="003B5174">
        <w:rPr>
          <w:rStyle w:val="c2"/>
          <w:color w:val="000000"/>
        </w:rPr>
        <w:t>в том числе –</w:t>
      </w:r>
    </w:p>
    <w:p w:rsidR="006A07B4" w:rsidRPr="003B5174" w:rsidRDefault="006A07B4" w:rsidP="006A07B4">
      <w:pPr>
        <w:pStyle w:val="c31"/>
        <w:shd w:val="clear" w:color="auto" w:fill="FFFFFF"/>
        <w:spacing w:before="0" w:beforeAutospacing="0" w:after="0" w:afterAutospacing="0"/>
        <w:jc w:val="both"/>
        <w:rPr>
          <w:color w:val="000000"/>
        </w:rPr>
      </w:pPr>
      <w:r w:rsidRPr="003B5174">
        <w:rPr>
          <w:color w:val="000000"/>
        </w:rPr>
        <w:t>        -  практические занятия  </w:t>
      </w:r>
      <w:r w:rsidRPr="003B5174">
        <w:rPr>
          <w:rStyle w:val="c22"/>
          <w:b/>
          <w:bCs/>
          <w:color w:val="000000"/>
        </w:rPr>
        <w:t>40</w:t>
      </w:r>
      <w:r w:rsidRPr="003B5174">
        <w:rPr>
          <w:color w:val="000000"/>
        </w:rPr>
        <w:t>  часов;</w:t>
      </w:r>
    </w:p>
    <w:p w:rsidR="006A07B4" w:rsidRPr="003B5174" w:rsidRDefault="006A07B4" w:rsidP="006A07B4">
      <w:pPr>
        <w:pStyle w:val="c31"/>
        <w:shd w:val="clear" w:color="auto" w:fill="FFFFFF"/>
        <w:spacing w:before="0" w:beforeAutospacing="0" w:after="0" w:afterAutospacing="0"/>
        <w:ind w:left="360" w:hanging="360"/>
        <w:jc w:val="both"/>
        <w:rPr>
          <w:color w:val="000000"/>
        </w:rPr>
      </w:pPr>
      <w:r w:rsidRPr="003B5174">
        <w:rPr>
          <w:color w:val="000000"/>
        </w:rPr>
        <w:t xml:space="preserve">      </w:t>
      </w:r>
      <w:r w:rsidR="007A3ED6" w:rsidRPr="003B5174">
        <w:rPr>
          <w:color w:val="000000"/>
        </w:rPr>
        <w:t xml:space="preserve">   </w:t>
      </w:r>
      <w:r w:rsidRPr="003B5174">
        <w:rPr>
          <w:color w:val="000000"/>
        </w:rPr>
        <w:t>-  самостоятельной работы обучающегося - </w:t>
      </w:r>
      <w:r w:rsidRPr="003B5174">
        <w:rPr>
          <w:rStyle w:val="c22"/>
          <w:b/>
          <w:bCs/>
          <w:color w:val="000000"/>
        </w:rPr>
        <w:t>8 </w:t>
      </w:r>
      <w:r w:rsidRPr="003B5174">
        <w:rPr>
          <w:rStyle w:val="c2"/>
          <w:color w:val="000000"/>
        </w:rPr>
        <w:t>часов;</w:t>
      </w:r>
    </w:p>
    <w:p w:rsidR="006A07B4" w:rsidRPr="003B5174" w:rsidRDefault="006A07B4" w:rsidP="006A07B4">
      <w:pPr>
        <w:pStyle w:val="affffff2"/>
      </w:pPr>
      <w:r w:rsidRPr="003B5174">
        <w:t xml:space="preserve">    </w:t>
      </w:r>
      <w:r w:rsidR="0008371B">
        <w:t xml:space="preserve">     К</w:t>
      </w:r>
      <w:r w:rsidRPr="003B5174">
        <w:t>осультации-</w:t>
      </w:r>
      <w:r w:rsidRPr="003B5174">
        <w:rPr>
          <w:b/>
        </w:rPr>
        <w:t>8</w:t>
      </w:r>
      <w:r w:rsidRPr="003B5174">
        <w:t xml:space="preserve"> часов;</w:t>
      </w:r>
    </w:p>
    <w:p w:rsidR="006A07B4" w:rsidRPr="003B5174" w:rsidRDefault="007A3ED6" w:rsidP="006A07B4">
      <w:pPr>
        <w:pStyle w:val="affffff2"/>
      </w:pPr>
      <w:r w:rsidRPr="003B5174">
        <w:t xml:space="preserve">         </w:t>
      </w:r>
      <w:r w:rsidR="0008371B">
        <w:t>Э</w:t>
      </w:r>
      <w:r w:rsidR="006A07B4" w:rsidRPr="003B5174">
        <w:t xml:space="preserve">кзамен </w:t>
      </w:r>
      <w:r w:rsidR="006A07B4" w:rsidRPr="003B5174">
        <w:rPr>
          <w:b/>
        </w:rPr>
        <w:t>8</w:t>
      </w:r>
      <w:r w:rsidR="006A07B4" w:rsidRPr="003B5174">
        <w:t xml:space="preserve"> часов.</w:t>
      </w:r>
    </w:p>
    <w:p w:rsidR="006A07B4" w:rsidRPr="003B5174" w:rsidRDefault="006A07B4" w:rsidP="00045ADD">
      <w:pPr>
        <w:suppressAutoHyphens/>
        <w:spacing w:after="0"/>
        <w:jc w:val="center"/>
        <w:rPr>
          <w:rFonts w:ascii="Times New Roman" w:hAnsi="Times New Roman"/>
          <w:b/>
          <w:sz w:val="24"/>
          <w:szCs w:val="24"/>
          <w:lang w:eastAsia="ar-SA"/>
        </w:rPr>
      </w:pPr>
    </w:p>
    <w:p w:rsidR="00737310" w:rsidRDefault="00737310" w:rsidP="00045ADD">
      <w:pPr>
        <w:suppressAutoHyphens/>
        <w:spacing w:after="0"/>
        <w:jc w:val="center"/>
        <w:rPr>
          <w:rFonts w:ascii="Times New Roman" w:hAnsi="Times New Roman"/>
          <w:b/>
          <w:sz w:val="24"/>
          <w:szCs w:val="24"/>
          <w:lang w:eastAsia="ar-SA"/>
        </w:rPr>
      </w:pPr>
    </w:p>
    <w:p w:rsidR="00737310" w:rsidRDefault="00737310" w:rsidP="00045ADD">
      <w:pPr>
        <w:suppressAutoHyphens/>
        <w:spacing w:after="0"/>
        <w:jc w:val="center"/>
        <w:rPr>
          <w:rFonts w:ascii="Times New Roman" w:hAnsi="Times New Roman"/>
          <w:b/>
          <w:sz w:val="24"/>
          <w:szCs w:val="24"/>
          <w:lang w:eastAsia="ar-SA"/>
        </w:rPr>
      </w:pPr>
    </w:p>
    <w:p w:rsidR="00737310" w:rsidRDefault="00737310" w:rsidP="00045ADD">
      <w:pPr>
        <w:suppressAutoHyphens/>
        <w:spacing w:after="0"/>
        <w:jc w:val="center"/>
        <w:rPr>
          <w:rFonts w:ascii="Times New Roman" w:hAnsi="Times New Roman"/>
          <w:b/>
          <w:sz w:val="24"/>
          <w:szCs w:val="24"/>
          <w:lang w:eastAsia="ar-SA"/>
        </w:rPr>
      </w:pPr>
    </w:p>
    <w:p w:rsidR="00737310" w:rsidRDefault="00737310" w:rsidP="00045ADD">
      <w:pPr>
        <w:suppressAutoHyphens/>
        <w:spacing w:after="0"/>
        <w:jc w:val="center"/>
        <w:rPr>
          <w:rFonts w:ascii="Times New Roman" w:hAnsi="Times New Roman"/>
          <w:b/>
          <w:sz w:val="24"/>
          <w:szCs w:val="24"/>
          <w:lang w:eastAsia="ar-SA"/>
        </w:rPr>
      </w:pPr>
    </w:p>
    <w:p w:rsidR="00BE479A" w:rsidRDefault="00BE479A" w:rsidP="00045ADD">
      <w:pPr>
        <w:suppressAutoHyphens/>
        <w:spacing w:after="0"/>
        <w:jc w:val="center"/>
        <w:rPr>
          <w:rFonts w:ascii="Times New Roman" w:hAnsi="Times New Roman"/>
          <w:b/>
          <w:sz w:val="24"/>
          <w:szCs w:val="24"/>
          <w:lang w:eastAsia="ar-SA"/>
        </w:rPr>
      </w:pPr>
    </w:p>
    <w:p w:rsidR="00BE479A" w:rsidRDefault="00BE479A" w:rsidP="00045ADD">
      <w:pPr>
        <w:suppressAutoHyphens/>
        <w:spacing w:after="0"/>
        <w:jc w:val="center"/>
        <w:rPr>
          <w:rFonts w:ascii="Times New Roman" w:hAnsi="Times New Roman"/>
          <w:b/>
          <w:sz w:val="24"/>
          <w:szCs w:val="24"/>
          <w:lang w:eastAsia="ar-SA"/>
        </w:rPr>
      </w:pPr>
    </w:p>
    <w:p w:rsidR="00BE479A" w:rsidRDefault="00BE479A" w:rsidP="00045ADD">
      <w:pPr>
        <w:suppressAutoHyphens/>
        <w:spacing w:after="0"/>
        <w:jc w:val="center"/>
        <w:rPr>
          <w:rFonts w:ascii="Times New Roman" w:hAnsi="Times New Roman"/>
          <w:b/>
          <w:sz w:val="24"/>
          <w:szCs w:val="24"/>
          <w:lang w:eastAsia="ar-SA"/>
        </w:rPr>
      </w:pPr>
    </w:p>
    <w:p w:rsidR="00BE479A" w:rsidRDefault="00BE479A" w:rsidP="00045ADD">
      <w:pPr>
        <w:suppressAutoHyphens/>
        <w:spacing w:after="0"/>
        <w:jc w:val="center"/>
        <w:rPr>
          <w:rFonts w:ascii="Times New Roman" w:hAnsi="Times New Roman"/>
          <w:b/>
          <w:sz w:val="24"/>
          <w:szCs w:val="24"/>
          <w:lang w:eastAsia="ar-SA"/>
        </w:rPr>
      </w:pPr>
    </w:p>
    <w:p w:rsidR="00BE479A" w:rsidRDefault="00BE479A" w:rsidP="00045ADD">
      <w:pPr>
        <w:suppressAutoHyphens/>
        <w:spacing w:after="0"/>
        <w:jc w:val="center"/>
        <w:rPr>
          <w:rFonts w:ascii="Times New Roman" w:hAnsi="Times New Roman"/>
          <w:b/>
          <w:sz w:val="24"/>
          <w:szCs w:val="24"/>
          <w:lang w:eastAsia="ar-SA"/>
        </w:rPr>
      </w:pPr>
    </w:p>
    <w:p w:rsidR="00BE479A" w:rsidRDefault="00BE479A" w:rsidP="00045ADD">
      <w:pPr>
        <w:suppressAutoHyphens/>
        <w:spacing w:after="0"/>
        <w:jc w:val="center"/>
        <w:rPr>
          <w:rFonts w:ascii="Times New Roman" w:hAnsi="Times New Roman"/>
          <w:b/>
          <w:sz w:val="24"/>
          <w:szCs w:val="24"/>
          <w:lang w:eastAsia="ar-SA"/>
        </w:rPr>
      </w:pPr>
    </w:p>
    <w:p w:rsidR="00BE479A" w:rsidRDefault="00BE479A" w:rsidP="00045ADD">
      <w:pPr>
        <w:suppressAutoHyphens/>
        <w:spacing w:after="0"/>
        <w:jc w:val="center"/>
        <w:rPr>
          <w:rFonts w:ascii="Times New Roman" w:hAnsi="Times New Roman"/>
          <w:b/>
          <w:sz w:val="24"/>
          <w:szCs w:val="24"/>
          <w:lang w:eastAsia="ar-SA"/>
        </w:rPr>
      </w:pPr>
    </w:p>
    <w:p w:rsidR="00BE479A" w:rsidRDefault="00BE479A" w:rsidP="00045ADD">
      <w:pPr>
        <w:suppressAutoHyphens/>
        <w:spacing w:after="0"/>
        <w:jc w:val="center"/>
        <w:rPr>
          <w:rFonts w:ascii="Times New Roman" w:hAnsi="Times New Roman"/>
          <w:b/>
          <w:sz w:val="24"/>
          <w:szCs w:val="24"/>
          <w:lang w:eastAsia="ar-SA"/>
        </w:rPr>
      </w:pPr>
    </w:p>
    <w:p w:rsidR="00BE479A" w:rsidRDefault="00BE479A" w:rsidP="00045ADD">
      <w:pPr>
        <w:suppressAutoHyphens/>
        <w:spacing w:after="0"/>
        <w:jc w:val="center"/>
        <w:rPr>
          <w:rFonts w:ascii="Times New Roman" w:hAnsi="Times New Roman"/>
          <w:b/>
          <w:sz w:val="24"/>
          <w:szCs w:val="24"/>
          <w:lang w:eastAsia="ar-SA"/>
        </w:rPr>
      </w:pPr>
    </w:p>
    <w:p w:rsidR="00737310" w:rsidRDefault="00737310" w:rsidP="00045ADD">
      <w:pPr>
        <w:suppressAutoHyphens/>
        <w:spacing w:after="0"/>
        <w:jc w:val="center"/>
        <w:rPr>
          <w:rFonts w:ascii="Times New Roman" w:hAnsi="Times New Roman"/>
          <w:b/>
          <w:sz w:val="24"/>
          <w:szCs w:val="24"/>
          <w:lang w:eastAsia="ar-SA"/>
        </w:rPr>
      </w:pPr>
    </w:p>
    <w:p w:rsidR="00737310" w:rsidRDefault="00737310" w:rsidP="00045ADD">
      <w:pPr>
        <w:suppressAutoHyphens/>
        <w:spacing w:after="0"/>
        <w:jc w:val="center"/>
        <w:rPr>
          <w:rFonts w:ascii="Times New Roman" w:hAnsi="Times New Roman"/>
          <w:b/>
          <w:sz w:val="24"/>
          <w:szCs w:val="24"/>
          <w:lang w:eastAsia="ar-SA"/>
        </w:rPr>
      </w:pPr>
    </w:p>
    <w:p w:rsidR="00045ADD" w:rsidRPr="003B5174" w:rsidRDefault="00045ADD" w:rsidP="00045ADD">
      <w:pPr>
        <w:suppressAutoHyphens/>
        <w:spacing w:after="0"/>
        <w:jc w:val="center"/>
        <w:rPr>
          <w:rFonts w:ascii="Times New Roman" w:hAnsi="Times New Roman"/>
          <w:b/>
          <w:sz w:val="24"/>
          <w:szCs w:val="24"/>
          <w:lang w:eastAsia="ar-SA"/>
        </w:rPr>
      </w:pPr>
      <w:r w:rsidRPr="003B5174">
        <w:rPr>
          <w:rFonts w:ascii="Times New Roman" w:hAnsi="Times New Roman"/>
          <w:b/>
          <w:sz w:val="24"/>
          <w:szCs w:val="24"/>
          <w:lang w:eastAsia="ar-SA"/>
        </w:rPr>
        <w:lastRenderedPageBreak/>
        <w:t>2. СТРУКТУРА И СОДЕРЖАНИЕ УЧЕБНОЙ ДИСЦИПЛИНЫ</w:t>
      </w:r>
    </w:p>
    <w:p w:rsidR="00045ADD" w:rsidRPr="003B5174" w:rsidRDefault="00045ADD" w:rsidP="00045ADD">
      <w:pPr>
        <w:suppressAutoHyphens/>
        <w:spacing w:after="0"/>
        <w:ind w:firstLine="709"/>
        <w:rPr>
          <w:rFonts w:ascii="Times New Roman" w:hAnsi="Times New Roman"/>
          <w:b/>
          <w:sz w:val="24"/>
          <w:szCs w:val="24"/>
          <w:lang w:eastAsia="ar-SA"/>
        </w:rPr>
      </w:pPr>
      <w:r w:rsidRPr="003B5174">
        <w:rPr>
          <w:rFonts w:ascii="Times New Roman" w:hAnsi="Times New Roman"/>
          <w:b/>
          <w:sz w:val="24"/>
          <w:szCs w:val="24"/>
          <w:lang w:eastAsia="ar-SA"/>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99"/>
        <w:gridCol w:w="2605"/>
      </w:tblGrid>
      <w:tr w:rsidR="00045ADD" w:rsidRPr="003B5174" w:rsidTr="00045ADD">
        <w:trPr>
          <w:trHeight w:val="448"/>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45ADD" w:rsidRPr="003B5174" w:rsidRDefault="00045ADD" w:rsidP="00045ADD">
            <w:pPr>
              <w:suppressAutoHyphens/>
              <w:spacing w:after="0"/>
              <w:jc w:val="center"/>
              <w:rPr>
                <w:rFonts w:ascii="Times New Roman" w:hAnsi="Times New Roman"/>
                <w:b/>
                <w:sz w:val="24"/>
                <w:szCs w:val="24"/>
                <w:lang w:eastAsia="ar-SA"/>
              </w:rPr>
            </w:pPr>
            <w:r w:rsidRPr="003B5174">
              <w:rPr>
                <w:rFonts w:ascii="Times New Roman" w:hAnsi="Times New Roman"/>
                <w:b/>
                <w:sz w:val="24"/>
                <w:szCs w:val="24"/>
                <w:lang w:eastAsia="ar-SA"/>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45ADD" w:rsidRPr="003B5174" w:rsidRDefault="00045ADD" w:rsidP="00045ADD">
            <w:pPr>
              <w:suppressAutoHyphens/>
              <w:spacing w:after="0"/>
              <w:jc w:val="center"/>
              <w:rPr>
                <w:rFonts w:ascii="Times New Roman" w:hAnsi="Times New Roman"/>
                <w:b/>
                <w:iCs/>
                <w:sz w:val="24"/>
                <w:szCs w:val="24"/>
                <w:lang w:eastAsia="ar-SA"/>
              </w:rPr>
            </w:pPr>
            <w:r w:rsidRPr="003B5174">
              <w:rPr>
                <w:rFonts w:ascii="Times New Roman" w:hAnsi="Times New Roman"/>
                <w:b/>
                <w:iCs/>
                <w:sz w:val="24"/>
                <w:szCs w:val="24"/>
                <w:lang w:eastAsia="ar-SA"/>
              </w:rPr>
              <w:t>Объем в часах</w:t>
            </w:r>
          </w:p>
        </w:tc>
      </w:tr>
      <w:tr w:rsidR="00045ADD" w:rsidRPr="003B5174" w:rsidTr="00045ADD">
        <w:trPr>
          <w:trHeight w:val="368"/>
        </w:trPr>
        <w:tc>
          <w:tcPr>
            <w:tcW w:w="3685" w:type="pct"/>
            <w:tcBorders>
              <w:top w:val="single" w:sz="6" w:space="0" w:color="000000"/>
              <w:left w:val="single" w:sz="6" w:space="0" w:color="000000"/>
              <w:bottom w:val="single" w:sz="6" w:space="0" w:color="000000"/>
              <w:right w:val="single" w:sz="6" w:space="0" w:color="000000"/>
            </w:tcBorders>
            <w:hideMark/>
          </w:tcPr>
          <w:p w:rsidR="00045ADD" w:rsidRPr="003B5174" w:rsidRDefault="00045ADD" w:rsidP="00045ADD">
            <w:pPr>
              <w:spacing w:after="0" w:line="240" w:lineRule="auto"/>
              <w:rPr>
                <w:rFonts w:ascii="Times New Roman" w:hAnsi="Times New Roman"/>
                <w:b/>
                <w:sz w:val="24"/>
                <w:szCs w:val="24"/>
              </w:rPr>
            </w:pPr>
            <w:r w:rsidRPr="003B5174">
              <w:rPr>
                <w:rFonts w:ascii="Times New Roman" w:hAnsi="Times New Roman"/>
                <w:b/>
                <w:sz w:val="24"/>
                <w:szCs w:val="24"/>
              </w:rPr>
              <w:t>Максимальная учебная нагрузка (всего)</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45ADD" w:rsidRPr="003B5174" w:rsidRDefault="00045ADD" w:rsidP="00045ADD">
            <w:pPr>
              <w:suppressAutoHyphens/>
              <w:spacing w:after="0"/>
              <w:rPr>
                <w:rFonts w:ascii="Times New Roman" w:hAnsi="Times New Roman"/>
                <w:iCs/>
                <w:sz w:val="24"/>
                <w:szCs w:val="24"/>
                <w:lang w:eastAsia="ar-SA"/>
              </w:rPr>
            </w:pPr>
            <w:r w:rsidRPr="003B5174">
              <w:rPr>
                <w:rFonts w:ascii="Times New Roman" w:hAnsi="Times New Roman"/>
                <w:iCs/>
                <w:sz w:val="24"/>
                <w:szCs w:val="24"/>
                <w:lang w:eastAsia="ar-SA"/>
              </w:rPr>
              <w:t>140</w:t>
            </w:r>
          </w:p>
        </w:tc>
      </w:tr>
      <w:tr w:rsidR="00045ADD" w:rsidRPr="003B5174" w:rsidTr="00045ADD">
        <w:trPr>
          <w:trHeight w:val="416"/>
        </w:trPr>
        <w:tc>
          <w:tcPr>
            <w:tcW w:w="3685" w:type="pct"/>
            <w:tcBorders>
              <w:top w:val="single" w:sz="6" w:space="0" w:color="000000"/>
              <w:left w:val="single" w:sz="6" w:space="0" w:color="000000"/>
              <w:bottom w:val="single" w:sz="6" w:space="0" w:color="000000"/>
              <w:right w:val="single" w:sz="6" w:space="0" w:color="000000"/>
            </w:tcBorders>
            <w:hideMark/>
          </w:tcPr>
          <w:p w:rsidR="00045ADD" w:rsidRPr="003B5174" w:rsidRDefault="00045ADD" w:rsidP="00045ADD">
            <w:pPr>
              <w:spacing w:after="0" w:line="240" w:lineRule="auto"/>
              <w:jc w:val="both"/>
              <w:rPr>
                <w:rFonts w:ascii="Times New Roman" w:hAnsi="Times New Roman"/>
                <w:sz w:val="24"/>
                <w:szCs w:val="24"/>
              </w:rPr>
            </w:pPr>
            <w:r w:rsidRPr="003B5174">
              <w:rPr>
                <w:rFonts w:ascii="Times New Roman" w:hAnsi="Times New Roman"/>
                <w:b/>
                <w:sz w:val="24"/>
                <w:szCs w:val="24"/>
              </w:rPr>
              <w:t xml:space="preserve">Обязательная аудиторная учебная нагрузка (всего)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45ADD" w:rsidRPr="003B5174" w:rsidRDefault="00045ADD" w:rsidP="00045ADD">
            <w:pPr>
              <w:suppressAutoHyphens/>
              <w:spacing w:after="0"/>
              <w:rPr>
                <w:rFonts w:ascii="Times New Roman" w:hAnsi="Times New Roman"/>
                <w:iCs/>
                <w:sz w:val="24"/>
                <w:szCs w:val="24"/>
                <w:lang w:eastAsia="ar-SA"/>
              </w:rPr>
            </w:pPr>
            <w:r w:rsidRPr="003B5174">
              <w:rPr>
                <w:rFonts w:ascii="Times New Roman" w:hAnsi="Times New Roman"/>
                <w:iCs/>
                <w:sz w:val="24"/>
                <w:szCs w:val="24"/>
                <w:lang w:eastAsia="ar-SA"/>
              </w:rPr>
              <w:t>116</w:t>
            </w:r>
          </w:p>
        </w:tc>
      </w:tr>
      <w:tr w:rsidR="00045ADD" w:rsidRPr="003B5174" w:rsidTr="00045ADD">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45ADD" w:rsidRPr="003B5174" w:rsidRDefault="00045ADD" w:rsidP="00045ADD">
            <w:pPr>
              <w:suppressAutoHyphens/>
              <w:spacing w:after="0"/>
              <w:rPr>
                <w:rFonts w:ascii="Times New Roman" w:hAnsi="Times New Roman"/>
                <w:iCs/>
                <w:sz w:val="24"/>
                <w:szCs w:val="24"/>
                <w:lang w:eastAsia="ar-SA"/>
              </w:rPr>
            </w:pPr>
            <w:r w:rsidRPr="003B5174">
              <w:rPr>
                <w:rFonts w:ascii="Times New Roman" w:hAnsi="Times New Roman"/>
                <w:sz w:val="24"/>
                <w:szCs w:val="24"/>
                <w:lang w:eastAsia="ar-SA"/>
              </w:rPr>
              <w:t>в т. ч.:</w:t>
            </w:r>
          </w:p>
        </w:tc>
      </w:tr>
      <w:tr w:rsidR="00045ADD" w:rsidRPr="003B5174" w:rsidTr="00045ADD">
        <w:trPr>
          <w:trHeight w:val="319"/>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45ADD" w:rsidRPr="003B5174" w:rsidRDefault="00045ADD" w:rsidP="00045ADD">
            <w:pPr>
              <w:suppressAutoHyphens/>
              <w:spacing w:after="0"/>
              <w:rPr>
                <w:rFonts w:ascii="Times New Roman" w:hAnsi="Times New Roman"/>
                <w:sz w:val="24"/>
                <w:szCs w:val="24"/>
                <w:lang w:eastAsia="ar-SA"/>
              </w:rPr>
            </w:pPr>
            <w:r w:rsidRPr="003B5174">
              <w:rPr>
                <w:rFonts w:ascii="Times New Roman" w:hAnsi="Times New Roman"/>
                <w:sz w:val="24"/>
                <w:szCs w:val="24"/>
                <w:lang w:eastAsia="ar-SA"/>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rsidR="00045ADD" w:rsidRPr="003B5174" w:rsidRDefault="00045ADD" w:rsidP="00045ADD">
            <w:pPr>
              <w:suppressAutoHyphens/>
              <w:spacing w:after="0"/>
              <w:rPr>
                <w:rFonts w:ascii="Times New Roman" w:hAnsi="Times New Roman"/>
                <w:iCs/>
                <w:sz w:val="24"/>
                <w:szCs w:val="24"/>
                <w:lang w:eastAsia="ar-SA"/>
              </w:rPr>
            </w:pPr>
            <w:r w:rsidRPr="003B5174">
              <w:rPr>
                <w:rFonts w:ascii="Times New Roman" w:hAnsi="Times New Roman"/>
                <w:iCs/>
                <w:sz w:val="24"/>
                <w:szCs w:val="24"/>
                <w:lang w:eastAsia="ar-SA"/>
              </w:rPr>
              <w:t>76</w:t>
            </w:r>
          </w:p>
        </w:tc>
      </w:tr>
      <w:tr w:rsidR="00045ADD" w:rsidRPr="003B5174" w:rsidTr="00045ADD">
        <w:trPr>
          <w:trHeight w:val="272"/>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45ADD" w:rsidRPr="003B5174" w:rsidRDefault="00045ADD" w:rsidP="00045ADD">
            <w:pPr>
              <w:suppressAutoHyphens/>
              <w:spacing w:after="0"/>
              <w:rPr>
                <w:rFonts w:ascii="Times New Roman" w:hAnsi="Times New Roman"/>
                <w:sz w:val="24"/>
                <w:szCs w:val="24"/>
                <w:lang w:eastAsia="ar-SA"/>
              </w:rPr>
            </w:pPr>
            <w:r w:rsidRPr="003B5174">
              <w:rPr>
                <w:rFonts w:ascii="Times New Roman" w:hAnsi="Times New Roman"/>
                <w:sz w:val="24"/>
                <w:szCs w:val="24"/>
                <w:lang w:eastAsia="ar-SA"/>
              </w:rPr>
              <w:t>практические занятия</w:t>
            </w:r>
            <w:r w:rsidRPr="003B5174">
              <w:rPr>
                <w:rFonts w:ascii="Times New Roman" w:hAnsi="Times New Roman"/>
                <w:i/>
                <w:sz w:val="24"/>
                <w:szCs w:val="24"/>
                <w:lang w:eastAsia="ar-SA"/>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45ADD" w:rsidRPr="003B5174" w:rsidRDefault="00045ADD" w:rsidP="00045ADD">
            <w:pPr>
              <w:suppressAutoHyphens/>
              <w:spacing w:after="0"/>
              <w:rPr>
                <w:rFonts w:ascii="Times New Roman" w:hAnsi="Times New Roman"/>
                <w:iCs/>
                <w:sz w:val="24"/>
                <w:szCs w:val="24"/>
                <w:lang w:eastAsia="ar-SA"/>
              </w:rPr>
            </w:pPr>
            <w:r w:rsidRPr="003B5174">
              <w:rPr>
                <w:rFonts w:ascii="Times New Roman" w:hAnsi="Times New Roman"/>
                <w:iCs/>
                <w:sz w:val="24"/>
                <w:szCs w:val="24"/>
                <w:lang w:eastAsia="ar-SA"/>
              </w:rPr>
              <w:t>40</w:t>
            </w:r>
          </w:p>
        </w:tc>
      </w:tr>
      <w:tr w:rsidR="00045ADD" w:rsidRPr="003B5174" w:rsidTr="00045ADD">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45ADD" w:rsidRPr="003B5174" w:rsidRDefault="00045ADD" w:rsidP="00045ADD">
            <w:pPr>
              <w:spacing w:after="0" w:line="240" w:lineRule="auto"/>
              <w:rPr>
                <w:rFonts w:ascii="Times New Roman" w:hAnsi="Times New Roman"/>
                <w:sz w:val="24"/>
                <w:szCs w:val="24"/>
              </w:rPr>
            </w:pPr>
            <w:r w:rsidRPr="003B5174">
              <w:rPr>
                <w:rFonts w:ascii="Times New Roman" w:hAnsi="Times New Roman"/>
                <w:i/>
                <w:sz w:val="24"/>
                <w:szCs w:val="24"/>
                <w:lang w:eastAsia="ar-SA"/>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45ADD" w:rsidRPr="003B5174" w:rsidRDefault="00045ADD" w:rsidP="00045ADD">
            <w:pPr>
              <w:suppressAutoHyphens/>
              <w:spacing w:after="0"/>
              <w:rPr>
                <w:rFonts w:ascii="Times New Roman" w:hAnsi="Times New Roman"/>
                <w:iCs/>
                <w:sz w:val="24"/>
                <w:szCs w:val="24"/>
                <w:lang w:eastAsia="ar-SA"/>
              </w:rPr>
            </w:pPr>
            <w:r w:rsidRPr="003B5174">
              <w:rPr>
                <w:rFonts w:ascii="Times New Roman" w:hAnsi="Times New Roman"/>
                <w:iCs/>
                <w:sz w:val="24"/>
                <w:szCs w:val="24"/>
                <w:lang w:eastAsia="ar-SA"/>
              </w:rPr>
              <w:t>8</w:t>
            </w:r>
          </w:p>
        </w:tc>
      </w:tr>
      <w:tr w:rsidR="00045ADD" w:rsidRPr="003B5174" w:rsidTr="00045ADD">
        <w:trPr>
          <w:trHeight w:val="267"/>
        </w:trPr>
        <w:tc>
          <w:tcPr>
            <w:tcW w:w="3685" w:type="pct"/>
            <w:tcBorders>
              <w:top w:val="single" w:sz="6" w:space="0" w:color="000000"/>
              <w:left w:val="single" w:sz="6" w:space="0" w:color="000000"/>
              <w:bottom w:val="single" w:sz="6" w:space="0" w:color="000000"/>
              <w:right w:val="single" w:sz="6" w:space="0" w:color="000000"/>
            </w:tcBorders>
            <w:vAlign w:val="center"/>
          </w:tcPr>
          <w:p w:rsidR="00045ADD" w:rsidRPr="003B5174" w:rsidRDefault="00045ADD" w:rsidP="00045ADD">
            <w:pPr>
              <w:spacing w:after="0" w:line="240" w:lineRule="auto"/>
              <w:rPr>
                <w:rFonts w:ascii="Times New Roman" w:hAnsi="Times New Roman"/>
                <w:i/>
                <w:sz w:val="24"/>
                <w:szCs w:val="24"/>
                <w:lang w:eastAsia="ar-SA"/>
              </w:rPr>
            </w:pPr>
            <w:r w:rsidRPr="003B5174">
              <w:rPr>
                <w:rFonts w:ascii="Times New Roman" w:hAnsi="Times New Roman"/>
                <w:i/>
                <w:sz w:val="24"/>
                <w:szCs w:val="24"/>
                <w:lang w:eastAsia="ar-SA"/>
              </w:rPr>
              <w:t>Консультации</w:t>
            </w:r>
          </w:p>
        </w:tc>
        <w:tc>
          <w:tcPr>
            <w:tcW w:w="1315" w:type="pct"/>
            <w:tcBorders>
              <w:top w:val="single" w:sz="6" w:space="0" w:color="000000"/>
              <w:left w:val="single" w:sz="6" w:space="0" w:color="000000"/>
              <w:bottom w:val="single" w:sz="6" w:space="0" w:color="000000"/>
              <w:right w:val="single" w:sz="6" w:space="0" w:color="000000"/>
            </w:tcBorders>
            <w:vAlign w:val="center"/>
          </w:tcPr>
          <w:p w:rsidR="00045ADD" w:rsidRPr="003B5174" w:rsidRDefault="00045ADD" w:rsidP="00045ADD">
            <w:pPr>
              <w:suppressAutoHyphens/>
              <w:spacing w:after="0"/>
              <w:rPr>
                <w:rFonts w:ascii="Times New Roman" w:hAnsi="Times New Roman"/>
                <w:iCs/>
                <w:sz w:val="24"/>
                <w:szCs w:val="24"/>
                <w:lang w:eastAsia="ar-SA"/>
              </w:rPr>
            </w:pPr>
            <w:r w:rsidRPr="003B5174">
              <w:rPr>
                <w:rFonts w:ascii="Times New Roman" w:hAnsi="Times New Roman"/>
                <w:iCs/>
                <w:sz w:val="24"/>
                <w:szCs w:val="24"/>
                <w:lang w:eastAsia="ar-SA"/>
              </w:rPr>
              <w:t>8</w:t>
            </w:r>
          </w:p>
        </w:tc>
      </w:tr>
      <w:tr w:rsidR="00045ADD" w:rsidRPr="003B5174" w:rsidTr="00045ADD">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45ADD" w:rsidRPr="003B5174" w:rsidRDefault="00045ADD" w:rsidP="00045ADD">
            <w:pPr>
              <w:suppressAutoHyphens/>
              <w:spacing w:after="0"/>
              <w:rPr>
                <w:rFonts w:ascii="Times New Roman" w:hAnsi="Times New Roman"/>
                <w:i/>
                <w:sz w:val="24"/>
                <w:szCs w:val="24"/>
                <w:lang w:eastAsia="ar-SA"/>
              </w:rPr>
            </w:pPr>
            <w:r w:rsidRPr="003B5174">
              <w:rPr>
                <w:rFonts w:ascii="Times New Roman" w:hAnsi="Times New Roman"/>
                <w:b/>
                <w:iCs/>
                <w:sz w:val="24"/>
                <w:szCs w:val="24"/>
                <w:lang w:eastAsia="ar-SA"/>
              </w:rPr>
              <w:t>Итоговая аттестация</w:t>
            </w:r>
            <w:r w:rsidRPr="003B5174">
              <w:rPr>
                <w:rFonts w:ascii="Times New Roman" w:hAnsi="Times New Roman"/>
                <w:iCs/>
                <w:sz w:val="24"/>
                <w:szCs w:val="24"/>
                <w:lang w:eastAsia="ar-SA"/>
              </w:rPr>
              <w:t xml:space="preserve"> Экзамен</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45ADD" w:rsidRPr="003B5174" w:rsidRDefault="00045ADD" w:rsidP="00045ADD">
            <w:pPr>
              <w:suppressAutoHyphens/>
              <w:spacing w:after="0"/>
              <w:rPr>
                <w:rFonts w:ascii="Times New Roman" w:hAnsi="Times New Roman"/>
                <w:iCs/>
                <w:sz w:val="24"/>
                <w:szCs w:val="24"/>
                <w:lang w:eastAsia="ar-SA"/>
              </w:rPr>
            </w:pPr>
            <w:r w:rsidRPr="003B5174">
              <w:rPr>
                <w:rFonts w:ascii="Times New Roman" w:hAnsi="Times New Roman"/>
                <w:iCs/>
                <w:sz w:val="24"/>
                <w:szCs w:val="24"/>
                <w:lang w:eastAsia="ar-SA"/>
              </w:rPr>
              <w:t>8</w:t>
            </w:r>
          </w:p>
        </w:tc>
      </w:tr>
    </w:tbl>
    <w:p w:rsidR="00045ADD" w:rsidRPr="003B5174" w:rsidRDefault="00045ADD" w:rsidP="00045ADD">
      <w:pPr>
        <w:spacing w:after="0"/>
        <w:rPr>
          <w:rFonts w:ascii="Times New Roman" w:hAnsi="Times New Roman"/>
          <w:b/>
          <w:sz w:val="24"/>
          <w:szCs w:val="24"/>
          <w:lang w:eastAsia="ar-SA"/>
        </w:rPr>
      </w:pPr>
      <w:r w:rsidRPr="003B5174">
        <w:rPr>
          <w:rFonts w:ascii="Times New Roman" w:hAnsi="Times New Roman"/>
          <w:b/>
          <w:sz w:val="24"/>
          <w:szCs w:val="24"/>
          <w:lang w:eastAsia="ar-SA"/>
        </w:rPr>
        <w:br w:type="page"/>
      </w:r>
    </w:p>
    <w:p w:rsidR="00045ADD" w:rsidRPr="003B5174" w:rsidRDefault="00045ADD" w:rsidP="00045ADD">
      <w:pPr>
        <w:spacing w:after="0"/>
        <w:rPr>
          <w:rFonts w:ascii="Times New Roman" w:hAnsi="Times New Roman"/>
          <w:b/>
          <w:sz w:val="24"/>
          <w:szCs w:val="24"/>
          <w:lang w:eastAsia="ar-SA"/>
        </w:rPr>
        <w:sectPr w:rsidR="00045ADD" w:rsidRPr="003B5174" w:rsidSect="00045ADD">
          <w:footerReference w:type="default" r:id="rId9"/>
          <w:pgSz w:w="12240" w:h="15840"/>
          <w:pgMar w:top="1134" w:right="851" w:bottom="1134" w:left="1701" w:header="284" w:footer="0" w:gutter="0"/>
          <w:cols w:space="720"/>
          <w:titlePg/>
          <w:docGrid w:linePitch="299"/>
        </w:sectPr>
      </w:pPr>
    </w:p>
    <w:p w:rsidR="00045ADD" w:rsidRPr="003B5174" w:rsidRDefault="00045ADD" w:rsidP="00045ADD">
      <w:pPr>
        <w:spacing w:after="0"/>
        <w:ind w:firstLine="709"/>
        <w:rPr>
          <w:rFonts w:ascii="Times New Roman" w:hAnsi="Times New Roman"/>
          <w:b/>
          <w:bCs/>
          <w:sz w:val="24"/>
          <w:szCs w:val="24"/>
          <w:lang w:eastAsia="ar-SA"/>
        </w:rPr>
      </w:pPr>
      <w:r w:rsidRPr="003B5174">
        <w:rPr>
          <w:rFonts w:ascii="Times New Roman" w:hAnsi="Times New Roman"/>
          <w:b/>
          <w:bCs/>
          <w:sz w:val="24"/>
          <w:szCs w:val="24"/>
          <w:lang w:eastAsia="ar-SA"/>
        </w:rPr>
        <w:lastRenderedPageBreak/>
        <w:t xml:space="preserve">2.2. Тематический план и содержание учебной дисциплины </w:t>
      </w:r>
    </w:p>
    <w:p w:rsidR="00045ADD" w:rsidRPr="003B5174" w:rsidRDefault="00045ADD" w:rsidP="00045ADD">
      <w:pPr>
        <w:spacing w:after="0"/>
        <w:rPr>
          <w:rFonts w:ascii="Times New Roman" w:hAnsi="Times New Roman"/>
          <w:b/>
          <w:bCs/>
          <w:sz w:val="24"/>
          <w:szCs w:val="24"/>
          <w:lang w:eastAsia="ar-SA"/>
        </w:rPr>
      </w:pPr>
    </w:p>
    <w:tbl>
      <w:tblPr>
        <w:tblStyle w:val="430"/>
        <w:tblW w:w="5000" w:type="pct"/>
        <w:tblLayout w:type="fixed"/>
        <w:tblLook w:val="04A0" w:firstRow="1" w:lastRow="0" w:firstColumn="1" w:lastColumn="0" w:noHBand="0" w:noVBand="1"/>
      </w:tblPr>
      <w:tblGrid>
        <w:gridCol w:w="1999"/>
        <w:gridCol w:w="54"/>
        <w:gridCol w:w="324"/>
        <w:gridCol w:w="62"/>
        <w:gridCol w:w="7570"/>
        <w:gridCol w:w="22"/>
        <w:gridCol w:w="1488"/>
        <w:gridCol w:w="54"/>
        <w:gridCol w:w="16"/>
        <w:gridCol w:w="1915"/>
      </w:tblGrid>
      <w:tr w:rsidR="00045ADD" w:rsidRPr="003B5174" w:rsidTr="00A56611">
        <w:tc>
          <w:tcPr>
            <w:tcW w:w="903"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keepNext/>
              <w:jc w:val="center"/>
              <w:rPr>
                <w:rFonts w:ascii="Times New Roman" w:eastAsia="Calibri" w:hAnsi="Times New Roman"/>
                <w:b/>
                <w:sz w:val="24"/>
                <w:szCs w:val="24"/>
                <w:lang w:eastAsia="ar-SA"/>
              </w:rPr>
            </w:pPr>
            <w:r w:rsidRPr="003B5174">
              <w:rPr>
                <w:rFonts w:ascii="Times New Roman" w:eastAsia="Calibri" w:hAnsi="Times New Roman"/>
                <w:b/>
                <w:sz w:val="24"/>
                <w:szCs w:val="24"/>
                <w:lang w:eastAsia="ar-SA"/>
              </w:rPr>
              <w:t>Наименование разделов и тем</w:t>
            </w:r>
          </w:p>
        </w:tc>
        <w:tc>
          <w:tcPr>
            <w:tcW w:w="2803" w:type="pct"/>
            <w:tcBorders>
              <w:top w:val="single" w:sz="4" w:space="0" w:color="000000"/>
              <w:left w:val="single" w:sz="4" w:space="0" w:color="000000"/>
              <w:bottom w:val="single" w:sz="4" w:space="0" w:color="000000"/>
              <w:right w:val="single" w:sz="4" w:space="0" w:color="000000"/>
            </w:tcBorders>
            <w:vAlign w:val="center"/>
          </w:tcPr>
          <w:p w:rsidR="00045ADD" w:rsidRPr="003B5174" w:rsidRDefault="00045ADD" w:rsidP="00045ADD">
            <w:pPr>
              <w:keepNext/>
              <w:jc w:val="center"/>
              <w:rPr>
                <w:rFonts w:ascii="Times New Roman" w:eastAsia="Calibri" w:hAnsi="Times New Roman"/>
                <w:b/>
                <w:sz w:val="24"/>
                <w:szCs w:val="24"/>
                <w:lang w:eastAsia="ar-SA"/>
              </w:rPr>
            </w:pPr>
            <w:r w:rsidRPr="003B5174">
              <w:rPr>
                <w:rFonts w:ascii="Times New Roman" w:eastAsia="Calibri" w:hAnsi="Times New Roman"/>
                <w:b/>
                <w:sz w:val="24"/>
                <w:szCs w:val="24"/>
                <w:lang w:eastAsia="ar-SA"/>
              </w:rPr>
              <w:t xml:space="preserve">Содержание учебного материала и формы организации деятельности </w:t>
            </w:r>
          </w:p>
          <w:p w:rsidR="00045ADD" w:rsidRPr="003B5174" w:rsidRDefault="00045ADD" w:rsidP="00045ADD">
            <w:pPr>
              <w:keepNext/>
              <w:jc w:val="center"/>
              <w:rPr>
                <w:rFonts w:ascii="Times New Roman" w:eastAsia="Calibri" w:hAnsi="Times New Roman"/>
                <w:b/>
                <w:sz w:val="24"/>
                <w:szCs w:val="24"/>
                <w:lang w:eastAsia="ar-SA"/>
              </w:rPr>
            </w:pPr>
            <w:r w:rsidRPr="003B5174">
              <w:rPr>
                <w:rFonts w:ascii="Times New Roman" w:eastAsia="Calibri" w:hAnsi="Times New Roman"/>
                <w:b/>
                <w:sz w:val="24"/>
                <w:szCs w:val="24"/>
                <w:lang w:eastAsia="ar-SA"/>
              </w:rPr>
              <w:t>обучающихся</w:t>
            </w:r>
          </w:p>
          <w:p w:rsidR="00045ADD" w:rsidRPr="003B5174" w:rsidRDefault="00045ADD" w:rsidP="00045ADD">
            <w:pPr>
              <w:keepNext/>
              <w:jc w:val="center"/>
              <w:rPr>
                <w:rFonts w:ascii="Times New Roman" w:eastAsia="Calibri" w:hAnsi="Times New Roman"/>
                <w:b/>
                <w:sz w:val="24"/>
                <w:szCs w:val="24"/>
                <w:lang w:eastAsia="ar-SA"/>
              </w:rPr>
            </w:pP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suppressAutoHyphens/>
              <w:jc w:val="center"/>
              <w:rPr>
                <w:rFonts w:ascii="Times New Roman" w:eastAsia="Calibri" w:hAnsi="Times New Roman"/>
                <w:b/>
                <w:bCs/>
                <w:sz w:val="24"/>
                <w:szCs w:val="24"/>
                <w:lang w:eastAsia="ar-SA"/>
              </w:rPr>
            </w:pPr>
            <w:r w:rsidRPr="003B5174">
              <w:rPr>
                <w:rFonts w:ascii="Times New Roman" w:eastAsia="Calibri" w:hAnsi="Times New Roman"/>
                <w:b/>
                <w:bCs/>
                <w:sz w:val="24"/>
                <w:szCs w:val="24"/>
                <w:lang w:eastAsia="ar-SA"/>
              </w:rPr>
              <w:t xml:space="preserve">Объем, акад. ч / </w:t>
            </w:r>
            <w:r w:rsidRPr="003B5174">
              <w:rPr>
                <w:rFonts w:ascii="Times New Roman" w:eastAsia="Calibri" w:hAnsi="Times New Roman"/>
                <w:b/>
                <w:bCs/>
                <w:sz w:val="24"/>
                <w:szCs w:val="24"/>
                <w:lang w:eastAsia="ar-SA"/>
              </w:rPr>
              <w:br/>
              <w:t xml:space="preserve">в том числе в форме практической подготовки, </w:t>
            </w:r>
            <w:r w:rsidRPr="003B5174">
              <w:rPr>
                <w:rFonts w:ascii="Times New Roman" w:eastAsia="Calibri" w:hAnsi="Times New Roman"/>
                <w:b/>
                <w:bCs/>
                <w:sz w:val="24"/>
                <w:szCs w:val="24"/>
                <w:lang w:eastAsia="ar-SA"/>
              </w:rPr>
              <w:br/>
              <w:t>акад. ч</w:t>
            </w:r>
          </w:p>
        </w:tc>
        <w:tc>
          <w:tcPr>
            <w:tcW w:w="715" w:type="pct"/>
            <w:gridSpan w:val="2"/>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suppressAutoHyphens/>
              <w:jc w:val="center"/>
              <w:rPr>
                <w:rFonts w:ascii="Times New Roman" w:eastAsia="Calibri" w:hAnsi="Times New Roman"/>
                <w:b/>
                <w:bCs/>
                <w:sz w:val="24"/>
                <w:szCs w:val="24"/>
                <w:lang w:eastAsia="ar-SA"/>
              </w:rPr>
            </w:pPr>
            <w:r w:rsidRPr="003B5174">
              <w:rPr>
                <w:rFonts w:ascii="Times New Roman" w:eastAsia="Calibri" w:hAnsi="Times New Roman"/>
                <w:b/>
                <w:bCs/>
                <w:sz w:val="24"/>
                <w:szCs w:val="24"/>
                <w:lang w:eastAsia="ar-SA"/>
              </w:rPr>
              <w:t>Коды компетенций, формированию которых способствует элемент программы</w:t>
            </w:r>
          </w:p>
        </w:tc>
      </w:tr>
      <w:tr w:rsidR="00045ADD" w:rsidRPr="003B5174" w:rsidTr="00A56611">
        <w:tc>
          <w:tcPr>
            <w:tcW w:w="903"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keepNext/>
              <w:jc w:val="center"/>
              <w:rPr>
                <w:rFonts w:ascii="Times New Roman" w:eastAsia="Calibri" w:hAnsi="Times New Roman"/>
                <w:b/>
                <w:sz w:val="24"/>
                <w:szCs w:val="24"/>
                <w:lang w:eastAsia="ar-SA"/>
              </w:rPr>
            </w:pPr>
            <w:r w:rsidRPr="003B5174">
              <w:rPr>
                <w:rFonts w:ascii="Times New Roman" w:eastAsia="Calibri" w:hAnsi="Times New Roman"/>
                <w:b/>
                <w:sz w:val="24"/>
                <w:szCs w:val="24"/>
                <w:lang w:eastAsia="ar-SA"/>
              </w:rPr>
              <w:t>1</w:t>
            </w:r>
          </w:p>
        </w:tc>
        <w:tc>
          <w:tcPr>
            <w:tcW w:w="2803" w:type="pct"/>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keepNext/>
              <w:jc w:val="center"/>
              <w:rPr>
                <w:rFonts w:ascii="Times New Roman" w:eastAsia="Calibri" w:hAnsi="Times New Roman"/>
                <w:b/>
                <w:sz w:val="24"/>
                <w:szCs w:val="24"/>
                <w:lang w:eastAsia="ar-SA"/>
              </w:rPr>
            </w:pPr>
            <w:r w:rsidRPr="003B5174">
              <w:rPr>
                <w:rFonts w:ascii="Times New Roman" w:eastAsia="Calibri" w:hAnsi="Times New Roman"/>
                <w:b/>
                <w:sz w:val="24"/>
                <w:szCs w:val="24"/>
                <w:lang w:eastAsia="ar-SA"/>
              </w:rPr>
              <w:t>2</w:t>
            </w: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keepNext/>
              <w:jc w:val="center"/>
              <w:rPr>
                <w:rFonts w:ascii="Times New Roman" w:eastAsia="Calibri" w:hAnsi="Times New Roman"/>
                <w:b/>
                <w:sz w:val="24"/>
                <w:szCs w:val="24"/>
                <w:lang w:eastAsia="ar-SA"/>
              </w:rPr>
            </w:pPr>
            <w:r w:rsidRPr="003B5174">
              <w:rPr>
                <w:rFonts w:ascii="Times New Roman" w:eastAsia="Calibri" w:hAnsi="Times New Roman"/>
                <w:b/>
                <w:sz w:val="24"/>
                <w:szCs w:val="24"/>
                <w:lang w:eastAsia="ar-SA"/>
              </w:rPr>
              <w:t>3</w:t>
            </w:r>
          </w:p>
        </w:tc>
        <w:tc>
          <w:tcPr>
            <w:tcW w:w="715" w:type="pct"/>
            <w:gridSpan w:val="2"/>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keepNext/>
              <w:jc w:val="center"/>
              <w:rPr>
                <w:rFonts w:ascii="Times New Roman" w:eastAsia="Calibri" w:hAnsi="Times New Roman"/>
                <w:b/>
                <w:sz w:val="24"/>
                <w:szCs w:val="24"/>
                <w:lang w:eastAsia="ar-SA"/>
              </w:rPr>
            </w:pPr>
            <w:r w:rsidRPr="003B5174">
              <w:rPr>
                <w:rFonts w:ascii="Times New Roman" w:eastAsia="Calibri" w:hAnsi="Times New Roman"/>
                <w:b/>
                <w:sz w:val="24"/>
                <w:szCs w:val="24"/>
                <w:lang w:eastAsia="ar-SA"/>
              </w:rPr>
              <w:t>4</w:t>
            </w:r>
          </w:p>
        </w:tc>
      </w:tr>
      <w:tr w:rsidR="00045ADD" w:rsidRPr="003B5174" w:rsidTr="00A56611">
        <w:tc>
          <w:tcPr>
            <w:tcW w:w="3706" w:type="pct"/>
            <w:gridSpan w:val="5"/>
            <w:tcBorders>
              <w:top w:val="single" w:sz="4" w:space="0" w:color="000000"/>
              <w:left w:val="single" w:sz="4" w:space="0" w:color="000000"/>
              <w:bottom w:val="single" w:sz="4" w:space="0" w:color="000000"/>
              <w:right w:val="single" w:sz="4" w:space="0" w:color="000000"/>
            </w:tcBorders>
            <w:hideMark/>
          </w:tcPr>
          <w:p w:rsidR="00045ADD" w:rsidRPr="003B5174" w:rsidRDefault="00045ADD" w:rsidP="00045ADD">
            <w:pPr>
              <w:keepNext/>
              <w:jc w:val="center"/>
              <w:rPr>
                <w:rFonts w:ascii="Times New Roman" w:eastAsia="Calibri" w:hAnsi="Times New Roman"/>
                <w:b/>
                <w:sz w:val="24"/>
                <w:szCs w:val="24"/>
                <w:lang w:eastAsia="ar-SA"/>
              </w:rPr>
            </w:pPr>
            <w:r w:rsidRPr="003B5174">
              <w:rPr>
                <w:rFonts w:ascii="Times New Roman" w:eastAsia="Calibri" w:hAnsi="Times New Roman"/>
                <w:b/>
                <w:sz w:val="24"/>
                <w:szCs w:val="24"/>
                <w:lang w:eastAsia="ar-SA"/>
              </w:rPr>
              <w:t>РАЗДЕЛ I. ОБЩИЕ ПОЛОЖЕНИЯ ГРАЖДАНСКОГО ПРАВА</w:t>
            </w:r>
          </w:p>
        </w:tc>
        <w:tc>
          <w:tcPr>
            <w:tcW w:w="579" w:type="pct"/>
            <w:gridSpan w:val="3"/>
            <w:tcBorders>
              <w:top w:val="single" w:sz="4" w:space="0" w:color="000000"/>
              <w:left w:val="single" w:sz="4" w:space="0" w:color="000000"/>
              <w:bottom w:val="single" w:sz="4" w:space="0" w:color="000000"/>
              <w:right w:val="single" w:sz="4" w:space="0" w:color="000000"/>
            </w:tcBorders>
            <w:vAlign w:val="center"/>
          </w:tcPr>
          <w:p w:rsidR="00045ADD" w:rsidRPr="00D73BFD" w:rsidRDefault="003E0611"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22</w:t>
            </w:r>
            <w:r w:rsidR="00D73BFD" w:rsidRPr="00D73BFD">
              <w:rPr>
                <w:rFonts w:ascii="Times New Roman" w:eastAsia="Calibri" w:hAnsi="Times New Roman"/>
                <w:b/>
                <w:sz w:val="24"/>
                <w:szCs w:val="24"/>
                <w:lang w:eastAsia="ar-SA"/>
              </w:rPr>
              <w:t>/18</w:t>
            </w:r>
          </w:p>
        </w:tc>
        <w:tc>
          <w:tcPr>
            <w:tcW w:w="715" w:type="pct"/>
            <w:gridSpan w:val="2"/>
            <w:tcBorders>
              <w:top w:val="single" w:sz="4" w:space="0" w:color="000000"/>
              <w:left w:val="single" w:sz="4" w:space="0" w:color="000000"/>
              <w:bottom w:val="single" w:sz="4" w:space="0" w:color="000000"/>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p>
        </w:tc>
      </w:tr>
      <w:tr w:rsidR="00045ADD" w:rsidRPr="003B5174" w:rsidTr="00A56611">
        <w:trPr>
          <w:trHeight w:val="56"/>
        </w:trPr>
        <w:tc>
          <w:tcPr>
            <w:tcW w:w="903" w:type="pct"/>
            <w:gridSpan w:val="4"/>
            <w:vMerge w:val="restart"/>
            <w:tcBorders>
              <w:top w:val="single" w:sz="4" w:space="0" w:color="000000"/>
              <w:left w:val="single" w:sz="4" w:space="0" w:color="000000"/>
              <w:bottom w:val="single" w:sz="4" w:space="0" w:color="000000"/>
              <w:right w:val="single" w:sz="4" w:space="0" w:color="000000"/>
            </w:tcBorders>
            <w:hideMark/>
          </w:tcPr>
          <w:p w:rsidR="00045ADD" w:rsidRPr="003B5174" w:rsidRDefault="00045ADD" w:rsidP="00045ADD">
            <w:pPr>
              <w:keepNext/>
              <w:jc w:val="center"/>
              <w:rPr>
                <w:rFonts w:ascii="Times New Roman" w:eastAsia="Calibri" w:hAnsi="Times New Roman"/>
                <w:b/>
                <w:sz w:val="24"/>
                <w:szCs w:val="24"/>
                <w:lang w:eastAsia="ar-SA"/>
              </w:rPr>
            </w:pPr>
            <w:r w:rsidRPr="003B5174">
              <w:rPr>
                <w:rFonts w:ascii="Times New Roman" w:eastAsia="Calibri" w:hAnsi="Times New Roman"/>
                <w:b/>
                <w:sz w:val="24"/>
                <w:szCs w:val="24"/>
                <w:lang w:eastAsia="ar-SA"/>
              </w:rPr>
              <w:t>Тема 1.1.</w:t>
            </w:r>
          </w:p>
          <w:p w:rsidR="00045ADD" w:rsidRPr="003B5174" w:rsidRDefault="00045ADD" w:rsidP="00045ADD">
            <w:pPr>
              <w:keepNext/>
              <w:jc w:val="center"/>
              <w:rPr>
                <w:rFonts w:ascii="Times New Roman" w:eastAsia="Calibri" w:hAnsi="Times New Roman"/>
                <w:b/>
                <w:sz w:val="24"/>
                <w:szCs w:val="24"/>
                <w:lang w:eastAsia="ar-SA"/>
              </w:rPr>
            </w:pPr>
            <w:r w:rsidRPr="003B5174">
              <w:rPr>
                <w:rFonts w:ascii="Times New Roman" w:eastAsia="Calibri" w:hAnsi="Times New Roman"/>
                <w:b/>
                <w:sz w:val="24"/>
                <w:szCs w:val="24"/>
                <w:lang w:eastAsia="ar-SA"/>
              </w:rPr>
              <w:t xml:space="preserve">Понятие гражданского права как </w:t>
            </w:r>
          </w:p>
          <w:p w:rsidR="00045ADD" w:rsidRPr="003B5174" w:rsidRDefault="00045ADD" w:rsidP="00045ADD">
            <w:pPr>
              <w:keepNext/>
              <w:jc w:val="center"/>
              <w:rPr>
                <w:rFonts w:ascii="Times New Roman" w:eastAsia="Calibri" w:hAnsi="Times New Roman"/>
                <w:b/>
                <w:sz w:val="24"/>
                <w:szCs w:val="24"/>
                <w:lang w:eastAsia="ar-SA"/>
              </w:rPr>
            </w:pPr>
            <w:r w:rsidRPr="003B5174">
              <w:rPr>
                <w:rFonts w:ascii="Times New Roman" w:eastAsia="Calibri" w:hAnsi="Times New Roman"/>
                <w:b/>
                <w:sz w:val="24"/>
                <w:szCs w:val="24"/>
                <w:lang w:eastAsia="ar-SA"/>
              </w:rPr>
              <w:t>отрасли права</w:t>
            </w:r>
          </w:p>
        </w:tc>
        <w:tc>
          <w:tcPr>
            <w:tcW w:w="2803" w:type="pct"/>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keepNext/>
              <w:jc w:val="both"/>
              <w:rPr>
                <w:rFonts w:ascii="Times New Roman" w:eastAsia="Calibri" w:hAnsi="Times New Roman"/>
                <w:b/>
                <w:sz w:val="24"/>
                <w:szCs w:val="24"/>
                <w:lang w:eastAsia="ar-SA"/>
              </w:rPr>
            </w:pPr>
            <w:r w:rsidRPr="003B5174">
              <w:rPr>
                <w:rFonts w:ascii="Times New Roman" w:eastAsia="Calibri" w:hAnsi="Times New Roman"/>
                <w:b/>
                <w:sz w:val="24"/>
                <w:szCs w:val="24"/>
                <w:lang w:eastAsia="ar-SA"/>
              </w:rPr>
              <w:t>Содержание учебного материала</w:t>
            </w:r>
          </w:p>
        </w:tc>
        <w:tc>
          <w:tcPr>
            <w:tcW w:w="579" w:type="pct"/>
            <w:gridSpan w:val="3"/>
            <w:tcBorders>
              <w:top w:val="single" w:sz="4" w:space="0" w:color="000000"/>
              <w:left w:val="single" w:sz="4" w:space="0" w:color="000000"/>
              <w:bottom w:val="single" w:sz="4" w:space="0" w:color="000000"/>
              <w:right w:val="single" w:sz="4" w:space="0" w:color="000000"/>
            </w:tcBorders>
            <w:vAlign w:val="center"/>
          </w:tcPr>
          <w:p w:rsidR="00045ADD" w:rsidRPr="003B5174" w:rsidRDefault="007A5406"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2</w:t>
            </w:r>
          </w:p>
        </w:tc>
        <w:tc>
          <w:tcPr>
            <w:tcW w:w="715" w:type="pct"/>
            <w:gridSpan w:val="2"/>
            <w:vMerge w:val="restart"/>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tc>
      </w:tr>
      <w:tr w:rsidR="00045ADD" w:rsidRPr="003B5174" w:rsidTr="00A56611">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Понятие частного права. Гражданское право как отрасль частного права.</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Предмет и метод гражданского права.</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Функции и принципы гражданского права. </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Система гражданского права. Подотрасли и институты гражданского права.</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Понятие и система источников гражданского права.</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Действие норм гражданского права во времени, в пространстве и по кругу лиц. </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Применение аналогии в гражданском праве.</w:t>
            </w: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4F315F" w:rsidP="00045ADD">
            <w:pPr>
              <w:keepNext/>
              <w:jc w:val="center"/>
              <w:rPr>
                <w:rFonts w:ascii="Times New Roman" w:eastAsia="Calibri" w:hAnsi="Times New Roman"/>
                <w:color w:val="FF0000"/>
                <w:sz w:val="24"/>
                <w:szCs w:val="24"/>
                <w:lang w:eastAsia="ar-SA"/>
              </w:rPr>
            </w:pPr>
            <w:r w:rsidRPr="00BE479A">
              <w:rPr>
                <w:rFonts w:ascii="Times New Roman" w:eastAsia="Calibri" w:hAnsi="Times New Roman"/>
                <w:sz w:val="24"/>
                <w:szCs w:val="24"/>
                <w:lang w:eastAsia="ar-SA"/>
              </w:rPr>
              <w:t>2</w:t>
            </w: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903" w:type="pct"/>
            <w:gridSpan w:val="4"/>
            <w:vMerge w:val="restar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Тема 1.2. Гражданские правоотношения</w:t>
            </w:r>
          </w:p>
        </w:tc>
        <w:tc>
          <w:tcPr>
            <w:tcW w:w="2803" w:type="pct"/>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7A5406" w:rsidP="00045ADD">
            <w:pPr>
              <w:keepNext/>
              <w:jc w:val="center"/>
              <w:rPr>
                <w:rFonts w:ascii="Times New Roman" w:eastAsia="Calibri" w:hAnsi="Times New Roman"/>
                <w:b/>
                <w:color w:val="FF0000"/>
                <w:sz w:val="24"/>
                <w:szCs w:val="24"/>
                <w:lang w:eastAsia="ar-SA"/>
              </w:rPr>
            </w:pPr>
            <w:r w:rsidRPr="007A5406">
              <w:rPr>
                <w:rFonts w:ascii="Times New Roman" w:eastAsia="Calibri" w:hAnsi="Times New Roman"/>
                <w:b/>
                <w:sz w:val="24"/>
                <w:szCs w:val="24"/>
                <w:lang w:eastAsia="ar-SA"/>
              </w:rPr>
              <w:t>2</w:t>
            </w:r>
          </w:p>
        </w:tc>
        <w:tc>
          <w:tcPr>
            <w:tcW w:w="715" w:type="pct"/>
            <w:gridSpan w:val="2"/>
            <w:vMerge w:val="restart"/>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tc>
      </w:tr>
      <w:tr w:rsidR="00045ADD" w:rsidRPr="003B5174" w:rsidTr="00A56611">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Понятие и элементы гражданского правоотношения.</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Субъекты и объекты гражданских правоотношений.</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Виды гражданских правоотношений.</w:t>
            </w: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903" w:type="pct"/>
            <w:gridSpan w:val="4"/>
            <w:vMerge w:val="restart"/>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Тема 1.3. Субъекты гражданских правоотношений</w:t>
            </w:r>
          </w:p>
        </w:tc>
        <w:tc>
          <w:tcPr>
            <w:tcW w:w="2803" w:type="pct"/>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7A5406"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2/8</w:t>
            </w:r>
          </w:p>
        </w:tc>
        <w:tc>
          <w:tcPr>
            <w:tcW w:w="715" w:type="pct"/>
            <w:gridSpan w:val="2"/>
            <w:vMerge w:val="restart"/>
            <w:tcBorders>
              <w:top w:val="single" w:sz="4" w:space="0" w:color="000000"/>
              <w:left w:val="single" w:sz="4" w:space="0" w:color="000000"/>
              <w:bottom w:val="single" w:sz="4" w:space="0" w:color="000000"/>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 ОК 05</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1.2</w:t>
            </w:r>
          </w:p>
          <w:p w:rsidR="00045ADD" w:rsidRPr="003B5174" w:rsidRDefault="00045ADD" w:rsidP="00045ADD">
            <w:pPr>
              <w:keepNext/>
              <w:jc w:val="center"/>
              <w:rPr>
                <w:rFonts w:ascii="Times New Roman" w:eastAsia="Calibri" w:hAnsi="Times New Roman"/>
                <w:sz w:val="24"/>
                <w:szCs w:val="24"/>
                <w:lang w:eastAsia="ar-SA"/>
              </w:rPr>
            </w:pPr>
          </w:p>
        </w:tc>
      </w:tr>
      <w:tr w:rsidR="00045ADD" w:rsidRPr="00612E3D" w:rsidTr="00A56611">
        <w:trPr>
          <w:trHeight w:val="45"/>
        </w:trPr>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1. Граждане (физические лица) как субъекты гражданских правоотношений.</w:t>
            </w:r>
          </w:p>
        </w:tc>
        <w:tc>
          <w:tcPr>
            <w:tcW w:w="579" w:type="pct"/>
            <w:gridSpan w:val="3"/>
            <w:vMerge w:val="restart"/>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45"/>
        </w:trPr>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2. Понятие и признаки юридического лица. Виды юридических лиц. Филиалы и представительства. </w:t>
            </w:r>
          </w:p>
        </w:tc>
        <w:tc>
          <w:tcPr>
            <w:tcW w:w="579" w:type="pct"/>
            <w:gridSpan w:val="3"/>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sz w:val="24"/>
                <w:szCs w:val="24"/>
                <w:lang w:eastAsia="ar-SA"/>
              </w:rPr>
            </w:pP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45"/>
        </w:trPr>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3. Создание юридических лиц (способы, порядок). Реорганизация юридических лиц. Ликвидация юридических лиц. </w:t>
            </w:r>
          </w:p>
        </w:tc>
        <w:tc>
          <w:tcPr>
            <w:tcW w:w="579" w:type="pct"/>
            <w:gridSpan w:val="3"/>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sz w:val="24"/>
                <w:szCs w:val="24"/>
                <w:lang w:eastAsia="ar-SA"/>
              </w:rPr>
            </w:pP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45"/>
        </w:trPr>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4. Характеристика коммерческих организаций.</w:t>
            </w:r>
          </w:p>
        </w:tc>
        <w:tc>
          <w:tcPr>
            <w:tcW w:w="579" w:type="pct"/>
            <w:gridSpan w:val="3"/>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sz w:val="24"/>
                <w:szCs w:val="24"/>
                <w:lang w:eastAsia="ar-SA"/>
              </w:rPr>
            </w:pP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45"/>
        </w:trPr>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5. Характеристика некоммерческих организаций. </w:t>
            </w:r>
          </w:p>
        </w:tc>
        <w:tc>
          <w:tcPr>
            <w:tcW w:w="579" w:type="pct"/>
            <w:gridSpan w:val="3"/>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sz w:val="24"/>
                <w:szCs w:val="24"/>
                <w:lang w:eastAsia="ar-SA"/>
              </w:rPr>
            </w:pP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45"/>
        </w:trPr>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6. Государство и иные публично-правовые образования. </w:t>
            </w:r>
          </w:p>
        </w:tc>
        <w:tc>
          <w:tcPr>
            <w:tcW w:w="579" w:type="pct"/>
            <w:gridSpan w:val="3"/>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sz w:val="24"/>
                <w:szCs w:val="24"/>
                <w:lang w:eastAsia="ar-SA"/>
              </w:rPr>
            </w:pP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202FA" w:rsidP="00045ADD">
            <w:pPr>
              <w:keepNext/>
              <w:jc w:val="both"/>
              <w:rPr>
                <w:rFonts w:ascii="Times New Roman" w:eastAsia="Calibri" w:hAnsi="Times New Roman"/>
                <w:sz w:val="24"/>
                <w:szCs w:val="24"/>
                <w:lang w:eastAsia="ar-SA"/>
              </w:rPr>
            </w:pPr>
            <w:r w:rsidRPr="00A3162B">
              <w:rPr>
                <w:rFonts w:ascii="Times New Roman" w:eastAsia="Calibri" w:hAnsi="Times New Roman"/>
                <w:b/>
                <w:bCs/>
                <w:sz w:val="24"/>
                <w:szCs w:val="24"/>
                <w:lang w:eastAsia="ar-SA"/>
              </w:rPr>
              <w:t>П</w:t>
            </w:r>
            <w:r w:rsidR="00045ADD" w:rsidRPr="00A3162B">
              <w:rPr>
                <w:rFonts w:ascii="Times New Roman" w:eastAsia="Calibri" w:hAnsi="Times New Roman"/>
                <w:b/>
                <w:bCs/>
                <w:sz w:val="24"/>
                <w:szCs w:val="24"/>
                <w:lang w:eastAsia="ar-SA"/>
              </w:rPr>
              <w:t>рактических занятий</w:t>
            </w: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45ADD" w:rsidP="00A56611">
            <w:pPr>
              <w:keepNext/>
              <w:jc w:val="both"/>
              <w:rPr>
                <w:rFonts w:ascii="Times New Roman" w:eastAsia="Calibri" w:hAnsi="Times New Roman"/>
                <w:b/>
                <w:bCs/>
                <w:sz w:val="24"/>
                <w:szCs w:val="24"/>
                <w:lang w:eastAsia="ar-SA"/>
              </w:rPr>
            </w:pPr>
            <w:r w:rsidRPr="00A3162B">
              <w:rPr>
                <w:rFonts w:ascii="Times New Roman" w:eastAsia="Calibri" w:hAnsi="Times New Roman"/>
                <w:sz w:val="24"/>
                <w:szCs w:val="24"/>
                <w:lang w:eastAsia="ar-SA"/>
              </w:rPr>
              <w:t>Практиче</w:t>
            </w:r>
            <w:r w:rsidR="00A56611" w:rsidRPr="00A3162B">
              <w:rPr>
                <w:rFonts w:ascii="Times New Roman" w:eastAsia="Calibri" w:hAnsi="Times New Roman"/>
                <w:sz w:val="24"/>
                <w:szCs w:val="24"/>
                <w:lang w:eastAsia="ar-SA"/>
              </w:rPr>
              <w:t xml:space="preserve">ское занятие № 1 </w:t>
            </w:r>
            <w:r w:rsidRPr="00A3162B">
              <w:rPr>
                <w:rFonts w:ascii="Times New Roman" w:eastAsia="Calibri" w:hAnsi="Times New Roman"/>
                <w:sz w:val="24"/>
                <w:szCs w:val="24"/>
                <w:lang w:eastAsia="ar-SA"/>
              </w:rPr>
              <w:t>Граждане как субъекты гражданских правоотношений». Решение задач.</w:t>
            </w: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45ADD" w:rsidP="00A56611">
            <w:pPr>
              <w:keepNext/>
              <w:jc w:val="both"/>
              <w:rPr>
                <w:rFonts w:ascii="Times New Roman" w:eastAsia="Calibri" w:hAnsi="Times New Roman"/>
                <w:b/>
                <w:bCs/>
                <w:sz w:val="24"/>
                <w:szCs w:val="24"/>
                <w:lang w:eastAsia="ar-SA"/>
              </w:rPr>
            </w:pPr>
            <w:r w:rsidRPr="00A3162B">
              <w:rPr>
                <w:rFonts w:ascii="Times New Roman" w:eastAsia="Calibri" w:hAnsi="Times New Roman"/>
                <w:sz w:val="24"/>
                <w:szCs w:val="24"/>
                <w:lang w:eastAsia="ar-SA"/>
              </w:rPr>
              <w:t>Практическое занятие № 2 «Юридические лица как субъекты гражданских правоотношений». Решение задач.</w:t>
            </w: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A56611" w:rsidP="00A56611">
            <w:pPr>
              <w:keepNext/>
              <w:jc w:val="both"/>
              <w:rPr>
                <w:rFonts w:ascii="Times New Roman" w:eastAsia="Calibri" w:hAnsi="Times New Roman"/>
                <w:b/>
                <w:bCs/>
                <w:sz w:val="24"/>
                <w:szCs w:val="24"/>
                <w:lang w:eastAsia="ar-SA"/>
              </w:rPr>
            </w:pPr>
            <w:r w:rsidRPr="00A3162B">
              <w:rPr>
                <w:rFonts w:ascii="Times New Roman" w:eastAsia="Calibri" w:hAnsi="Times New Roman"/>
                <w:sz w:val="24"/>
                <w:szCs w:val="24"/>
                <w:lang w:eastAsia="ar-SA"/>
              </w:rPr>
              <w:t xml:space="preserve">Практическое занятие № 3 </w:t>
            </w:r>
            <w:r w:rsidR="00045ADD" w:rsidRPr="00A3162B">
              <w:rPr>
                <w:rFonts w:ascii="Times New Roman" w:eastAsia="Calibri" w:hAnsi="Times New Roman"/>
                <w:sz w:val="24"/>
                <w:szCs w:val="24"/>
                <w:lang w:eastAsia="ar-SA"/>
              </w:rPr>
              <w:t>«Организационно-правовые формы коммерческих юридических лиц». Решение задач.</w:t>
            </w: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45ADD" w:rsidP="00A56611">
            <w:pPr>
              <w:keepNext/>
              <w:jc w:val="both"/>
              <w:rPr>
                <w:rFonts w:ascii="Times New Roman" w:eastAsia="Calibri" w:hAnsi="Times New Roman"/>
                <w:b/>
                <w:bCs/>
                <w:sz w:val="24"/>
                <w:szCs w:val="24"/>
                <w:lang w:eastAsia="ar-SA"/>
              </w:rPr>
            </w:pPr>
            <w:r w:rsidRPr="00A3162B">
              <w:rPr>
                <w:rFonts w:ascii="Times New Roman" w:eastAsia="Calibri" w:hAnsi="Times New Roman"/>
                <w:sz w:val="24"/>
                <w:szCs w:val="24"/>
                <w:lang w:eastAsia="en-US"/>
              </w:rPr>
              <w:t>Практи</w:t>
            </w:r>
            <w:r w:rsidR="00A56611" w:rsidRPr="00A3162B">
              <w:rPr>
                <w:rFonts w:ascii="Times New Roman" w:eastAsia="Calibri" w:hAnsi="Times New Roman"/>
                <w:sz w:val="24"/>
                <w:szCs w:val="24"/>
                <w:lang w:eastAsia="en-US"/>
              </w:rPr>
              <w:t>ческое занятие № 4</w:t>
            </w:r>
            <w:r w:rsidRPr="00A3162B">
              <w:rPr>
                <w:rFonts w:ascii="Times New Roman" w:eastAsia="Calibri" w:hAnsi="Times New Roman"/>
                <w:sz w:val="24"/>
                <w:szCs w:val="24"/>
                <w:lang w:eastAsia="en-US"/>
              </w:rPr>
              <w:t xml:space="preserve"> «Организационно-правовые формы некоммерческих юридических лиц». Решение задач.</w:t>
            </w: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A24BF8" w:rsidRPr="003B5174" w:rsidTr="00612E3D">
        <w:tc>
          <w:tcPr>
            <w:tcW w:w="903" w:type="pct"/>
            <w:gridSpan w:val="4"/>
            <w:vMerge w:val="restart"/>
            <w:tcBorders>
              <w:top w:val="single" w:sz="4" w:space="0" w:color="000000"/>
              <w:left w:val="single" w:sz="4" w:space="0" w:color="000000"/>
              <w:right w:val="single" w:sz="4" w:space="0" w:color="000000"/>
            </w:tcBorders>
            <w:hideMark/>
          </w:tcPr>
          <w:p w:rsidR="00A24BF8" w:rsidRPr="00A3162B" w:rsidRDefault="00A24BF8"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Тема 1.4. </w:t>
            </w:r>
          </w:p>
          <w:p w:rsidR="00A24BF8" w:rsidRPr="00A3162B" w:rsidRDefault="00A24BF8"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Объекты гражданских правоотношений</w:t>
            </w:r>
          </w:p>
        </w:tc>
        <w:tc>
          <w:tcPr>
            <w:tcW w:w="2803" w:type="pct"/>
            <w:tcBorders>
              <w:top w:val="single" w:sz="4" w:space="0" w:color="000000"/>
              <w:left w:val="single" w:sz="4" w:space="0" w:color="000000"/>
              <w:bottom w:val="single" w:sz="4" w:space="0" w:color="000000"/>
              <w:right w:val="single" w:sz="4" w:space="0" w:color="000000"/>
            </w:tcBorders>
            <w:vAlign w:val="center"/>
            <w:hideMark/>
          </w:tcPr>
          <w:p w:rsidR="00A24BF8" w:rsidRPr="00A3162B" w:rsidRDefault="00A24BF8"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A24BF8" w:rsidRPr="00A3162B" w:rsidRDefault="007A5406"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4/2</w:t>
            </w:r>
          </w:p>
        </w:tc>
        <w:tc>
          <w:tcPr>
            <w:tcW w:w="715" w:type="pct"/>
            <w:gridSpan w:val="2"/>
            <w:vMerge w:val="restart"/>
            <w:tcBorders>
              <w:top w:val="single" w:sz="4" w:space="0" w:color="000000"/>
              <w:left w:val="single" w:sz="4" w:space="0" w:color="000000"/>
              <w:right w:val="single" w:sz="4" w:space="0" w:color="000000"/>
            </w:tcBorders>
            <w:vAlign w:val="center"/>
            <w:hideMark/>
          </w:tcPr>
          <w:p w:rsidR="00A24BF8" w:rsidRPr="003B5174" w:rsidRDefault="00A24BF8"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 ОК 04, ОК 05</w:t>
            </w:r>
          </w:p>
          <w:p w:rsidR="00A24BF8" w:rsidRPr="003B5174" w:rsidRDefault="00A24BF8"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A24BF8" w:rsidRPr="003B5174" w:rsidRDefault="00A24BF8"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1.2</w:t>
            </w:r>
          </w:p>
        </w:tc>
      </w:tr>
      <w:tr w:rsidR="00A24BF8" w:rsidRPr="003B5174" w:rsidTr="00612E3D">
        <w:trPr>
          <w:trHeight w:val="552"/>
        </w:trPr>
        <w:tc>
          <w:tcPr>
            <w:tcW w:w="903" w:type="pct"/>
            <w:gridSpan w:val="4"/>
            <w:vMerge/>
            <w:tcBorders>
              <w:left w:val="single" w:sz="4" w:space="0" w:color="000000"/>
              <w:right w:val="single" w:sz="4" w:space="0" w:color="000000"/>
            </w:tcBorders>
            <w:vAlign w:val="center"/>
            <w:hideMark/>
          </w:tcPr>
          <w:p w:rsidR="00A24BF8" w:rsidRPr="00A3162B" w:rsidRDefault="00A24BF8"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vAlign w:val="center"/>
            <w:hideMark/>
          </w:tcPr>
          <w:p w:rsidR="00A24BF8" w:rsidRPr="00A3162B" w:rsidRDefault="00A24BF8"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1.Понятие и виды объектов гражданских правоотношений.</w:t>
            </w:r>
          </w:p>
          <w:p w:rsidR="00A24BF8" w:rsidRPr="00A3162B" w:rsidRDefault="00A24BF8" w:rsidP="00045ADD">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Вещи как объекты гражданских правоотношений. Классификации вещей.</w:t>
            </w:r>
          </w:p>
        </w:tc>
        <w:tc>
          <w:tcPr>
            <w:tcW w:w="579" w:type="pct"/>
            <w:gridSpan w:val="3"/>
            <w:vMerge w:val="restart"/>
            <w:tcBorders>
              <w:top w:val="single" w:sz="4" w:space="0" w:color="000000"/>
              <w:left w:val="single" w:sz="4" w:space="0" w:color="000000"/>
              <w:bottom w:val="single" w:sz="4" w:space="0" w:color="000000"/>
              <w:right w:val="single" w:sz="4" w:space="0" w:color="000000"/>
            </w:tcBorders>
            <w:vAlign w:val="center"/>
            <w:hideMark/>
          </w:tcPr>
          <w:p w:rsidR="00A24BF8" w:rsidRPr="00A3162B" w:rsidRDefault="00A24BF8"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15" w:type="pct"/>
            <w:gridSpan w:val="2"/>
            <w:vMerge/>
            <w:tcBorders>
              <w:left w:val="single" w:sz="4" w:space="0" w:color="000000"/>
              <w:right w:val="single" w:sz="4" w:space="0" w:color="000000"/>
            </w:tcBorders>
            <w:vAlign w:val="center"/>
            <w:hideMark/>
          </w:tcPr>
          <w:p w:rsidR="00A24BF8" w:rsidRPr="003B5174" w:rsidRDefault="00A24BF8" w:rsidP="00045ADD">
            <w:pPr>
              <w:rPr>
                <w:rFonts w:ascii="Times New Roman" w:hAnsi="Times New Roman"/>
                <w:sz w:val="24"/>
                <w:szCs w:val="24"/>
                <w:lang w:eastAsia="ar-SA"/>
              </w:rPr>
            </w:pPr>
          </w:p>
        </w:tc>
      </w:tr>
      <w:tr w:rsidR="00A24BF8" w:rsidRPr="003B5174" w:rsidTr="00612E3D">
        <w:trPr>
          <w:trHeight w:val="552"/>
        </w:trPr>
        <w:tc>
          <w:tcPr>
            <w:tcW w:w="903" w:type="pct"/>
            <w:gridSpan w:val="4"/>
            <w:vMerge/>
            <w:tcBorders>
              <w:left w:val="single" w:sz="4" w:space="0" w:color="000000"/>
              <w:right w:val="single" w:sz="4" w:space="0" w:color="000000"/>
            </w:tcBorders>
            <w:vAlign w:val="center"/>
            <w:hideMark/>
          </w:tcPr>
          <w:p w:rsidR="00A24BF8" w:rsidRPr="00A3162B" w:rsidRDefault="00A24BF8"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vAlign w:val="center"/>
            <w:hideMark/>
          </w:tcPr>
          <w:p w:rsidR="00A24BF8" w:rsidRPr="00A3162B" w:rsidRDefault="00A24BF8"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2.Деньги и ценные бумаги как объекты гражданских правоотношений. </w:t>
            </w:r>
          </w:p>
          <w:p w:rsidR="00A24BF8" w:rsidRPr="00A3162B" w:rsidRDefault="00A24BF8"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Нематериальные блага как объекты гражданских правоотношений.</w:t>
            </w:r>
          </w:p>
        </w:tc>
        <w:tc>
          <w:tcPr>
            <w:tcW w:w="579" w:type="pct"/>
            <w:gridSpan w:val="3"/>
            <w:vMerge/>
            <w:tcBorders>
              <w:top w:val="single" w:sz="4" w:space="0" w:color="000000"/>
              <w:left w:val="single" w:sz="4" w:space="0" w:color="000000"/>
              <w:bottom w:val="single" w:sz="4" w:space="0" w:color="000000"/>
              <w:right w:val="single" w:sz="4" w:space="0" w:color="000000"/>
            </w:tcBorders>
            <w:vAlign w:val="center"/>
            <w:hideMark/>
          </w:tcPr>
          <w:p w:rsidR="00A24BF8" w:rsidRPr="00A3162B" w:rsidRDefault="00A24BF8" w:rsidP="00045ADD">
            <w:pPr>
              <w:rPr>
                <w:rFonts w:ascii="Times New Roman" w:hAnsi="Times New Roman"/>
                <w:sz w:val="24"/>
                <w:szCs w:val="24"/>
                <w:lang w:eastAsia="ar-SA"/>
              </w:rPr>
            </w:pPr>
          </w:p>
        </w:tc>
        <w:tc>
          <w:tcPr>
            <w:tcW w:w="715" w:type="pct"/>
            <w:gridSpan w:val="2"/>
            <w:vMerge/>
            <w:tcBorders>
              <w:left w:val="single" w:sz="4" w:space="0" w:color="000000"/>
              <w:right w:val="single" w:sz="4" w:space="0" w:color="000000"/>
            </w:tcBorders>
            <w:vAlign w:val="center"/>
            <w:hideMark/>
          </w:tcPr>
          <w:p w:rsidR="00A24BF8" w:rsidRPr="003B5174" w:rsidRDefault="00A24BF8" w:rsidP="00045ADD">
            <w:pPr>
              <w:rPr>
                <w:rFonts w:ascii="Times New Roman" w:hAnsi="Times New Roman"/>
                <w:sz w:val="24"/>
                <w:szCs w:val="24"/>
                <w:lang w:eastAsia="ar-SA"/>
              </w:rPr>
            </w:pPr>
          </w:p>
        </w:tc>
      </w:tr>
      <w:tr w:rsidR="00A24BF8" w:rsidRPr="003B5174" w:rsidTr="00612E3D">
        <w:trPr>
          <w:trHeight w:val="247"/>
        </w:trPr>
        <w:tc>
          <w:tcPr>
            <w:tcW w:w="903" w:type="pct"/>
            <w:gridSpan w:val="4"/>
            <w:vMerge/>
            <w:tcBorders>
              <w:left w:val="single" w:sz="4" w:space="0" w:color="000000"/>
              <w:right w:val="single" w:sz="4" w:space="0" w:color="000000"/>
            </w:tcBorders>
            <w:vAlign w:val="center"/>
            <w:hideMark/>
          </w:tcPr>
          <w:p w:rsidR="00A24BF8" w:rsidRPr="00A3162B" w:rsidRDefault="00A24BF8"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auto"/>
              <w:right w:val="single" w:sz="4" w:space="0" w:color="000000"/>
            </w:tcBorders>
            <w:hideMark/>
          </w:tcPr>
          <w:p w:rsidR="00A24BF8" w:rsidRPr="00A3162B" w:rsidRDefault="00A24BF8" w:rsidP="00045ADD">
            <w:pPr>
              <w:keepNext/>
              <w:jc w:val="both"/>
              <w:rPr>
                <w:rFonts w:ascii="Times New Roman" w:eastAsia="Calibri" w:hAnsi="Times New Roman"/>
                <w:b/>
                <w:sz w:val="24"/>
                <w:szCs w:val="24"/>
                <w:lang w:eastAsia="ar-SA"/>
              </w:rPr>
            </w:pPr>
            <w:r w:rsidRPr="00A3162B">
              <w:rPr>
                <w:rFonts w:ascii="Times New Roman" w:eastAsia="Calibri" w:hAnsi="Times New Roman"/>
                <w:b/>
                <w:bCs/>
                <w:sz w:val="24"/>
                <w:szCs w:val="24"/>
                <w:lang w:eastAsia="ar-SA"/>
              </w:rPr>
              <w:t>Практических занятий</w:t>
            </w:r>
          </w:p>
        </w:tc>
        <w:tc>
          <w:tcPr>
            <w:tcW w:w="579" w:type="pct"/>
            <w:gridSpan w:val="3"/>
            <w:tcBorders>
              <w:top w:val="single" w:sz="4" w:space="0" w:color="000000"/>
              <w:left w:val="single" w:sz="4" w:space="0" w:color="000000"/>
              <w:bottom w:val="single" w:sz="4" w:space="0" w:color="auto"/>
              <w:right w:val="single" w:sz="4" w:space="0" w:color="000000"/>
            </w:tcBorders>
            <w:vAlign w:val="center"/>
            <w:hideMark/>
          </w:tcPr>
          <w:p w:rsidR="00A24BF8" w:rsidRPr="00A3162B" w:rsidRDefault="00A24BF8" w:rsidP="00045ADD">
            <w:pPr>
              <w:keepNext/>
              <w:jc w:val="center"/>
              <w:rPr>
                <w:rFonts w:ascii="Times New Roman" w:eastAsia="Calibri" w:hAnsi="Times New Roman"/>
                <w:sz w:val="24"/>
                <w:szCs w:val="24"/>
                <w:lang w:eastAsia="ar-SA"/>
              </w:rPr>
            </w:pPr>
          </w:p>
        </w:tc>
        <w:tc>
          <w:tcPr>
            <w:tcW w:w="715" w:type="pct"/>
            <w:gridSpan w:val="2"/>
            <w:vMerge/>
            <w:tcBorders>
              <w:left w:val="single" w:sz="4" w:space="0" w:color="000000"/>
              <w:right w:val="single" w:sz="4" w:space="0" w:color="000000"/>
            </w:tcBorders>
            <w:vAlign w:val="center"/>
            <w:hideMark/>
          </w:tcPr>
          <w:p w:rsidR="00A24BF8" w:rsidRPr="003B5174" w:rsidRDefault="00A24BF8" w:rsidP="00045ADD">
            <w:pPr>
              <w:rPr>
                <w:rFonts w:ascii="Times New Roman" w:hAnsi="Times New Roman"/>
                <w:sz w:val="24"/>
                <w:szCs w:val="24"/>
                <w:lang w:eastAsia="ar-SA"/>
              </w:rPr>
            </w:pPr>
          </w:p>
        </w:tc>
      </w:tr>
      <w:tr w:rsidR="00A24BF8" w:rsidRPr="003B5174" w:rsidTr="00612E3D">
        <w:trPr>
          <w:trHeight w:val="215"/>
        </w:trPr>
        <w:tc>
          <w:tcPr>
            <w:tcW w:w="903" w:type="pct"/>
            <w:gridSpan w:val="4"/>
            <w:vMerge/>
            <w:tcBorders>
              <w:left w:val="single" w:sz="4" w:space="0" w:color="000000"/>
              <w:right w:val="single" w:sz="4" w:space="0" w:color="000000"/>
            </w:tcBorders>
            <w:vAlign w:val="center"/>
            <w:hideMark/>
          </w:tcPr>
          <w:p w:rsidR="00A24BF8" w:rsidRPr="00A3162B" w:rsidRDefault="00A24BF8" w:rsidP="00045ADD">
            <w:pPr>
              <w:rPr>
                <w:rFonts w:ascii="Times New Roman" w:hAnsi="Times New Roman"/>
                <w:b/>
                <w:sz w:val="24"/>
                <w:szCs w:val="24"/>
                <w:lang w:eastAsia="ar-SA"/>
              </w:rPr>
            </w:pPr>
          </w:p>
        </w:tc>
        <w:tc>
          <w:tcPr>
            <w:tcW w:w="2803" w:type="pct"/>
            <w:tcBorders>
              <w:top w:val="single" w:sz="4" w:space="0" w:color="auto"/>
              <w:left w:val="single" w:sz="4" w:space="0" w:color="000000"/>
              <w:bottom w:val="single" w:sz="4" w:space="0" w:color="000000"/>
              <w:right w:val="single" w:sz="4" w:space="0" w:color="000000"/>
            </w:tcBorders>
            <w:hideMark/>
          </w:tcPr>
          <w:p w:rsidR="00A24BF8" w:rsidRPr="00A3162B" w:rsidRDefault="00A24BF8" w:rsidP="00045ADD">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Практическое занятие № 5  «Объекты гражданских правоотношений». Решение задач.</w:t>
            </w:r>
          </w:p>
        </w:tc>
        <w:tc>
          <w:tcPr>
            <w:tcW w:w="579" w:type="pct"/>
            <w:gridSpan w:val="3"/>
            <w:tcBorders>
              <w:top w:val="single" w:sz="4" w:space="0" w:color="auto"/>
              <w:left w:val="single" w:sz="4" w:space="0" w:color="000000"/>
              <w:bottom w:val="single" w:sz="4" w:space="0" w:color="000000"/>
              <w:right w:val="single" w:sz="4" w:space="0" w:color="000000"/>
            </w:tcBorders>
            <w:vAlign w:val="center"/>
            <w:hideMark/>
          </w:tcPr>
          <w:p w:rsidR="00A24BF8" w:rsidRPr="00A3162B" w:rsidRDefault="00A24BF8"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15" w:type="pct"/>
            <w:gridSpan w:val="2"/>
            <w:vMerge/>
            <w:tcBorders>
              <w:left w:val="single" w:sz="4" w:space="0" w:color="000000"/>
              <w:right w:val="single" w:sz="4" w:space="0" w:color="000000"/>
            </w:tcBorders>
            <w:vAlign w:val="center"/>
            <w:hideMark/>
          </w:tcPr>
          <w:p w:rsidR="00A24BF8" w:rsidRPr="003B5174" w:rsidRDefault="00A24BF8" w:rsidP="00045ADD">
            <w:pPr>
              <w:rPr>
                <w:rFonts w:ascii="Times New Roman" w:hAnsi="Times New Roman"/>
                <w:sz w:val="24"/>
                <w:szCs w:val="24"/>
                <w:lang w:eastAsia="ar-SA"/>
              </w:rPr>
            </w:pPr>
          </w:p>
        </w:tc>
      </w:tr>
      <w:tr w:rsidR="00A24BF8" w:rsidRPr="003B5174" w:rsidTr="00612E3D">
        <w:trPr>
          <w:trHeight w:val="215"/>
        </w:trPr>
        <w:tc>
          <w:tcPr>
            <w:tcW w:w="903" w:type="pct"/>
            <w:gridSpan w:val="4"/>
            <w:vMerge/>
            <w:tcBorders>
              <w:left w:val="single" w:sz="4" w:space="0" w:color="000000"/>
              <w:right w:val="single" w:sz="4" w:space="0" w:color="000000"/>
            </w:tcBorders>
            <w:vAlign w:val="center"/>
          </w:tcPr>
          <w:p w:rsidR="00A24BF8" w:rsidRPr="00A3162B" w:rsidRDefault="00A24BF8" w:rsidP="00045ADD">
            <w:pPr>
              <w:rPr>
                <w:rFonts w:ascii="Times New Roman" w:hAnsi="Times New Roman"/>
                <w:b/>
                <w:sz w:val="24"/>
                <w:szCs w:val="24"/>
                <w:lang w:eastAsia="ar-SA"/>
              </w:rPr>
            </w:pPr>
          </w:p>
        </w:tc>
        <w:tc>
          <w:tcPr>
            <w:tcW w:w="2803" w:type="pct"/>
            <w:tcBorders>
              <w:top w:val="single" w:sz="4" w:space="0" w:color="auto"/>
              <w:left w:val="single" w:sz="4" w:space="0" w:color="000000"/>
              <w:bottom w:val="single" w:sz="4" w:space="0" w:color="000000"/>
              <w:right w:val="single" w:sz="4" w:space="0" w:color="000000"/>
            </w:tcBorders>
          </w:tcPr>
          <w:p w:rsidR="00A24BF8" w:rsidRPr="00A3162B" w:rsidRDefault="00A24BF8"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Самостоятельная работа </w:t>
            </w:r>
          </w:p>
        </w:tc>
        <w:tc>
          <w:tcPr>
            <w:tcW w:w="579" w:type="pct"/>
            <w:gridSpan w:val="3"/>
            <w:tcBorders>
              <w:top w:val="single" w:sz="4" w:space="0" w:color="auto"/>
              <w:left w:val="single" w:sz="4" w:space="0" w:color="000000"/>
              <w:bottom w:val="single" w:sz="4" w:space="0" w:color="000000"/>
              <w:right w:val="single" w:sz="4" w:space="0" w:color="000000"/>
            </w:tcBorders>
            <w:vAlign w:val="center"/>
          </w:tcPr>
          <w:p w:rsidR="00A24BF8" w:rsidRPr="00A3162B" w:rsidRDefault="00A24BF8" w:rsidP="00045ADD">
            <w:pPr>
              <w:keepNext/>
              <w:jc w:val="center"/>
              <w:rPr>
                <w:rFonts w:ascii="Times New Roman" w:eastAsia="Calibri" w:hAnsi="Times New Roman"/>
                <w:sz w:val="24"/>
                <w:szCs w:val="24"/>
                <w:lang w:eastAsia="ar-SA"/>
              </w:rPr>
            </w:pPr>
          </w:p>
        </w:tc>
        <w:tc>
          <w:tcPr>
            <w:tcW w:w="715" w:type="pct"/>
            <w:gridSpan w:val="2"/>
            <w:vMerge/>
            <w:tcBorders>
              <w:left w:val="single" w:sz="4" w:space="0" w:color="000000"/>
              <w:right w:val="single" w:sz="4" w:space="0" w:color="000000"/>
            </w:tcBorders>
            <w:vAlign w:val="center"/>
          </w:tcPr>
          <w:p w:rsidR="00A24BF8" w:rsidRPr="003B5174" w:rsidRDefault="00A24BF8" w:rsidP="00045ADD">
            <w:pPr>
              <w:rPr>
                <w:rFonts w:ascii="Times New Roman" w:hAnsi="Times New Roman"/>
                <w:sz w:val="24"/>
                <w:szCs w:val="24"/>
                <w:lang w:eastAsia="ar-SA"/>
              </w:rPr>
            </w:pPr>
          </w:p>
        </w:tc>
      </w:tr>
      <w:tr w:rsidR="00A24BF8" w:rsidRPr="003B5174" w:rsidTr="00612E3D">
        <w:trPr>
          <w:trHeight w:val="215"/>
        </w:trPr>
        <w:tc>
          <w:tcPr>
            <w:tcW w:w="903" w:type="pct"/>
            <w:gridSpan w:val="4"/>
            <w:vMerge/>
            <w:tcBorders>
              <w:left w:val="single" w:sz="4" w:space="0" w:color="000000"/>
              <w:bottom w:val="single" w:sz="4" w:space="0" w:color="000000"/>
              <w:right w:val="single" w:sz="4" w:space="0" w:color="000000"/>
            </w:tcBorders>
            <w:vAlign w:val="center"/>
          </w:tcPr>
          <w:p w:rsidR="00A24BF8" w:rsidRPr="00A3162B" w:rsidRDefault="00A24BF8" w:rsidP="00045ADD">
            <w:pPr>
              <w:rPr>
                <w:rFonts w:ascii="Times New Roman" w:hAnsi="Times New Roman"/>
                <w:b/>
                <w:sz w:val="24"/>
                <w:szCs w:val="24"/>
                <w:lang w:eastAsia="ar-SA"/>
              </w:rPr>
            </w:pPr>
          </w:p>
        </w:tc>
        <w:tc>
          <w:tcPr>
            <w:tcW w:w="2803" w:type="pct"/>
            <w:tcBorders>
              <w:top w:val="single" w:sz="4" w:space="0" w:color="auto"/>
              <w:left w:val="single" w:sz="4" w:space="0" w:color="000000"/>
              <w:bottom w:val="single" w:sz="4" w:space="0" w:color="000000"/>
              <w:right w:val="single" w:sz="4" w:space="0" w:color="000000"/>
            </w:tcBorders>
          </w:tcPr>
          <w:p w:rsidR="00A24BF8" w:rsidRPr="00A3162B" w:rsidRDefault="00A24BF8" w:rsidP="00045ADD">
            <w:pPr>
              <w:keepNext/>
              <w:jc w:val="both"/>
              <w:rPr>
                <w:rFonts w:ascii="Times New Roman" w:eastAsia="Calibri" w:hAnsi="Times New Roman"/>
                <w:sz w:val="24"/>
                <w:szCs w:val="24"/>
                <w:lang w:eastAsia="ar-SA"/>
              </w:rPr>
            </w:pPr>
            <w:r w:rsidRPr="00A3162B">
              <w:rPr>
                <w:rFonts w:ascii="Times New Roman" w:hAnsi="Times New Roman"/>
                <w:sz w:val="24"/>
                <w:szCs w:val="24"/>
              </w:rPr>
              <w:t>Составление плана и тезисов ответа по темам: «Дееспособность несовершеннолетних», «Попечительство и опека как институты гражданского права», «Краткая характеристика основных организационно-правовых форм юридических лиц населенного пункта, где я проживаю», «Основные формы участия местных органов власти в гражданских правоотношениях», «Работа и услуги как объекты гражданского права», «Ценные бумаги как объекты гражданского права»</w:t>
            </w:r>
          </w:p>
        </w:tc>
        <w:tc>
          <w:tcPr>
            <w:tcW w:w="579" w:type="pct"/>
            <w:gridSpan w:val="3"/>
            <w:tcBorders>
              <w:top w:val="single" w:sz="4" w:space="0" w:color="auto"/>
              <w:left w:val="single" w:sz="4" w:space="0" w:color="000000"/>
              <w:bottom w:val="single" w:sz="4" w:space="0" w:color="000000"/>
              <w:right w:val="single" w:sz="4" w:space="0" w:color="000000"/>
            </w:tcBorders>
            <w:vAlign w:val="center"/>
          </w:tcPr>
          <w:p w:rsidR="00A24BF8" w:rsidRPr="00A3162B" w:rsidRDefault="00A24BF8"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15" w:type="pct"/>
            <w:gridSpan w:val="2"/>
            <w:vMerge/>
            <w:tcBorders>
              <w:left w:val="single" w:sz="4" w:space="0" w:color="000000"/>
              <w:bottom w:val="single" w:sz="4" w:space="0" w:color="000000"/>
              <w:right w:val="single" w:sz="4" w:space="0" w:color="000000"/>
            </w:tcBorders>
            <w:vAlign w:val="center"/>
          </w:tcPr>
          <w:p w:rsidR="00A24BF8" w:rsidRPr="003B5174" w:rsidRDefault="00A24BF8" w:rsidP="00045ADD">
            <w:pPr>
              <w:rPr>
                <w:rFonts w:ascii="Times New Roman" w:hAnsi="Times New Roman"/>
                <w:sz w:val="24"/>
                <w:szCs w:val="24"/>
                <w:lang w:eastAsia="ar-SA"/>
              </w:rPr>
            </w:pPr>
          </w:p>
        </w:tc>
      </w:tr>
      <w:tr w:rsidR="00045ADD" w:rsidRPr="003B5174" w:rsidTr="00A56611">
        <w:trPr>
          <w:trHeight w:val="183"/>
        </w:trPr>
        <w:tc>
          <w:tcPr>
            <w:tcW w:w="903" w:type="pct"/>
            <w:gridSpan w:val="4"/>
            <w:vMerge w:val="restar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Тема 1.5.</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 Сделки</w:t>
            </w:r>
          </w:p>
        </w:tc>
        <w:tc>
          <w:tcPr>
            <w:tcW w:w="2803" w:type="pct"/>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7A5406"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4/2</w:t>
            </w:r>
          </w:p>
        </w:tc>
        <w:tc>
          <w:tcPr>
            <w:tcW w:w="715" w:type="pct"/>
            <w:gridSpan w:val="2"/>
            <w:vMerge w:val="restart"/>
            <w:tcBorders>
              <w:top w:val="single" w:sz="4" w:space="0" w:color="000000"/>
              <w:left w:val="single" w:sz="4" w:space="0" w:color="000000"/>
              <w:bottom w:val="single" w:sz="4" w:space="0" w:color="000000"/>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 ОК 05</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1.2</w:t>
            </w:r>
          </w:p>
          <w:p w:rsidR="00045ADD" w:rsidRPr="003B5174" w:rsidRDefault="00045ADD" w:rsidP="00045ADD">
            <w:pPr>
              <w:keepNext/>
              <w:jc w:val="center"/>
              <w:rPr>
                <w:rFonts w:ascii="Times New Roman" w:eastAsia="Calibri" w:hAnsi="Times New Roman"/>
                <w:sz w:val="24"/>
                <w:szCs w:val="24"/>
                <w:lang w:eastAsia="ar-SA"/>
              </w:rPr>
            </w:pPr>
          </w:p>
        </w:tc>
      </w:tr>
      <w:tr w:rsidR="00045ADD" w:rsidRPr="003B5174" w:rsidTr="00A56611">
        <w:trPr>
          <w:trHeight w:val="1104"/>
        </w:trPr>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Понятие и виды сделок: односторонние и многосторонние сделки, возмездные и безвозмездные сделки, сделки, заключенные под условием.</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Формы сделок: устная, простая письменная, нотариальная. Государственная регистрация сделок.</w:t>
            </w:r>
          </w:p>
        </w:tc>
        <w:tc>
          <w:tcPr>
            <w:tcW w:w="579" w:type="pct"/>
            <w:gridSpan w:val="3"/>
            <w:vMerge w:val="restart"/>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8052F4"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4</w:t>
            </w: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816"/>
        </w:trPr>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Условия действительности сделок. Недействительные сделки: ничтожные и оспоримые. </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Правовые последствия недействительности сделок.</w:t>
            </w:r>
          </w:p>
        </w:tc>
        <w:tc>
          <w:tcPr>
            <w:tcW w:w="579" w:type="pct"/>
            <w:gridSpan w:val="3"/>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sz w:val="24"/>
                <w:szCs w:val="24"/>
                <w:lang w:eastAsia="ar-SA"/>
              </w:rPr>
            </w:pP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247"/>
        </w:trPr>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auto"/>
              <w:right w:val="single" w:sz="4" w:space="0" w:color="000000"/>
            </w:tcBorders>
            <w:hideMark/>
          </w:tcPr>
          <w:p w:rsidR="00045ADD" w:rsidRPr="00A3162B" w:rsidRDefault="000202FA" w:rsidP="00045ADD">
            <w:pPr>
              <w:keepNext/>
              <w:jc w:val="both"/>
              <w:rPr>
                <w:rFonts w:ascii="Times New Roman" w:eastAsia="Calibri" w:hAnsi="Times New Roman"/>
                <w:sz w:val="24"/>
                <w:szCs w:val="24"/>
                <w:lang w:eastAsia="ar-SA"/>
              </w:rPr>
            </w:pPr>
            <w:r w:rsidRPr="00A3162B">
              <w:rPr>
                <w:rFonts w:ascii="Times New Roman" w:eastAsia="Calibri" w:hAnsi="Times New Roman"/>
                <w:b/>
                <w:bCs/>
                <w:sz w:val="24"/>
                <w:szCs w:val="24"/>
                <w:lang w:eastAsia="ar-SA"/>
              </w:rPr>
              <w:t>П</w:t>
            </w:r>
            <w:r w:rsidR="00045ADD" w:rsidRPr="00A3162B">
              <w:rPr>
                <w:rFonts w:ascii="Times New Roman" w:eastAsia="Calibri" w:hAnsi="Times New Roman"/>
                <w:b/>
                <w:bCs/>
                <w:sz w:val="24"/>
                <w:szCs w:val="24"/>
                <w:lang w:eastAsia="ar-SA"/>
              </w:rPr>
              <w:t>рактических занятий</w:t>
            </w:r>
          </w:p>
        </w:tc>
        <w:tc>
          <w:tcPr>
            <w:tcW w:w="579" w:type="pct"/>
            <w:gridSpan w:val="3"/>
            <w:tcBorders>
              <w:top w:val="single" w:sz="4" w:space="0" w:color="000000"/>
              <w:left w:val="single" w:sz="4" w:space="0" w:color="000000"/>
              <w:bottom w:val="single" w:sz="4" w:space="0" w:color="auto"/>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204"/>
        </w:trPr>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auto"/>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 xml:space="preserve"> Практическ</w:t>
            </w:r>
            <w:r w:rsidR="00A56611" w:rsidRPr="00A3162B">
              <w:rPr>
                <w:rFonts w:ascii="Times New Roman" w:eastAsia="Calibri" w:hAnsi="Times New Roman"/>
                <w:sz w:val="24"/>
                <w:szCs w:val="24"/>
                <w:lang w:eastAsia="ar-SA"/>
              </w:rPr>
              <w:t xml:space="preserve">ое занятие № 6 </w:t>
            </w:r>
            <w:r w:rsidRPr="00A3162B">
              <w:rPr>
                <w:rFonts w:ascii="Times New Roman" w:eastAsia="Calibri" w:hAnsi="Times New Roman"/>
                <w:sz w:val="24"/>
                <w:szCs w:val="24"/>
                <w:lang w:eastAsia="ar-SA"/>
              </w:rPr>
              <w:t xml:space="preserve"> «Сделки». Решение задач. </w:t>
            </w:r>
          </w:p>
        </w:tc>
        <w:tc>
          <w:tcPr>
            <w:tcW w:w="579" w:type="pct"/>
            <w:gridSpan w:val="3"/>
            <w:tcBorders>
              <w:top w:val="single" w:sz="4" w:space="0" w:color="auto"/>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903" w:type="pct"/>
            <w:gridSpan w:val="4"/>
            <w:vMerge w:val="restar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Тема 1.6. Представительство. </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Доверенность</w:t>
            </w:r>
          </w:p>
        </w:tc>
        <w:tc>
          <w:tcPr>
            <w:tcW w:w="2803" w:type="pct"/>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7A5406"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2/2</w:t>
            </w:r>
          </w:p>
        </w:tc>
        <w:tc>
          <w:tcPr>
            <w:tcW w:w="715" w:type="pct"/>
            <w:gridSpan w:val="2"/>
            <w:vMerge w:val="restart"/>
            <w:tcBorders>
              <w:top w:val="single" w:sz="4" w:space="0" w:color="000000"/>
              <w:left w:val="single" w:sz="4" w:space="0" w:color="000000"/>
              <w:bottom w:val="single" w:sz="4" w:space="0" w:color="000000"/>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 ОК 04, ОК 05, ОК 09</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1.2</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1.3</w:t>
            </w:r>
          </w:p>
          <w:p w:rsidR="00045ADD" w:rsidRPr="003B5174" w:rsidRDefault="00045ADD" w:rsidP="00045ADD">
            <w:pPr>
              <w:keepNext/>
              <w:jc w:val="center"/>
              <w:rPr>
                <w:rFonts w:ascii="Times New Roman" w:eastAsia="Calibri" w:hAnsi="Times New Roman"/>
                <w:sz w:val="24"/>
                <w:szCs w:val="24"/>
                <w:lang w:eastAsia="ar-SA"/>
              </w:rPr>
            </w:pPr>
          </w:p>
        </w:tc>
      </w:tr>
      <w:tr w:rsidR="00045ADD" w:rsidRPr="003B5174" w:rsidTr="00A56611">
        <w:trPr>
          <w:trHeight w:val="828"/>
        </w:trPr>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Понятие и значение предста​вительства. Субъекты представительства. Возникновение представительства.</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Виды представительства. Особенности коммерческого представительства. </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Понятие и виды доверенности. Форма доверенности. Передоверие. Прекращение доверенности.</w:t>
            </w: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rPr>
                <w:rFonts w:ascii="Times New Roman" w:hAnsi="Times New Roman"/>
                <w:sz w:val="24"/>
                <w:szCs w:val="24"/>
                <w:lang w:eastAsia="ar-SA"/>
              </w:rPr>
            </w:pPr>
          </w:p>
        </w:tc>
      </w:tr>
      <w:tr w:rsidR="00045ADD" w:rsidRPr="003B5174" w:rsidTr="00A56611">
        <w:trPr>
          <w:trHeight w:val="233"/>
        </w:trPr>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202FA" w:rsidP="000202FA">
            <w:pPr>
              <w:keepNext/>
              <w:jc w:val="both"/>
              <w:rPr>
                <w:rFonts w:ascii="Times New Roman" w:eastAsia="Calibri" w:hAnsi="Times New Roman"/>
                <w:sz w:val="24"/>
                <w:szCs w:val="24"/>
                <w:lang w:eastAsia="ar-SA"/>
              </w:rPr>
            </w:pPr>
            <w:r w:rsidRPr="00A3162B">
              <w:rPr>
                <w:rFonts w:ascii="Times New Roman" w:eastAsia="Calibri" w:hAnsi="Times New Roman"/>
                <w:b/>
                <w:bCs/>
                <w:sz w:val="24"/>
                <w:szCs w:val="24"/>
                <w:lang w:eastAsia="ar-SA"/>
              </w:rPr>
              <w:t>П</w:t>
            </w:r>
            <w:r w:rsidR="00045ADD" w:rsidRPr="00A3162B">
              <w:rPr>
                <w:rFonts w:ascii="Times New Roman" w:eastAsia="Calibri" w:hAnsi="Times New Roman"/>
                <w:b/>
                <w:bCs/>
                <w:sz w:val="24"/>
                <w:szCs w:val="24"/>
                <w:lang w:eastAsia="ar-SA"/>
              </w:rPr>
              <w:t>рактических занятий</w:t>
            </w: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keepNext/>
              <w:jc w:val="center"/>
              <w:rPr>
                <w:rFonts w:ascii="Times New Roman" w:eastAsia="Calibri" w:hAnsi="Times New Roman"/>
                <w:sz w:val="24"/>
                <w:szCs w:val="24"/>
                <w:lang w:eastAsia="ar-SA"/>
              </w:rPr>
            </w:pP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rPr>
                <w:rFonts w:ascii="Times New Roman" w:hAnsi="Times New Roman"/>
                <w:sz w:val="24"/>
                <w:szCs w:val="24"/>
                <w:lang w:eastAsia="ar-SA"/>
              </w:rPr>
            </w:pPr>
          </w:p>
        </w:tc>
      </w:tr>
      <w:tr w:rsidR="00045ADD" w:rsidRPr="003B5174" w:rsidTr="00A56611">
        <w:tc>
          <w:tcPr>
            <w:tcW w:w="903"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803" w:type="pc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Практическ</w:t>
            </w:r>
            <w:r w:rsidR="00A56611" w:rsidRPr="00A3162B">
              <w:rPr>
                <w:rFonts w:ascii="Times New Roman" w:eastAsia="Calibri" w:hAnsi="Times New Roman"/>
                <w:sz w:val="24"/>
                <w:szCs w:val="24"/>
                <w:lang w:eastAsia="ar-SA"/>
              </w:rPr>
              <w:t xml:space="preserve">ое занятие № 7 </w:t>
            </w:r>
            <w:r w:rsidRPr="00A3162B">
              <w:rPr>
                <w:rFonts w:ascii="Times New Roman" w:eastAsia="Calibri" w:hAnsi="Times New Roman"/>
                <w:sz w:val="24"/>
                <w:szCs w:val="24"/>
                <w:lang w:eastAsia="ar-SA"/>
              </w:rPr>
              <w:t xml:space="preserve"> «Представительство. Доверенность». Составление проекта доверенности.</w:t>
            </w:r>
          </w:p>
        </w:tc>
        <w:tc>
          <w:tcPr>
            <w:tcW w:w="579"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15"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rPr>
                <w:rFonts w:ascii="Times New Roman" w:hAnsi="Times New Roman"/>
                <w:sz w:val="24"/>
                <w:szCs w:val="24"/>
                <w:lang w:eastAsia="ar-SA"/>
              </w:rPr>
            </w:pPr>
          </w:p>
        </w:tc>
      </w:tr>
      <w:tr w:rsidR="00C744B5" w:rsidRPr="003B5174" w:rsidTr="00612E3D">
        <w:tc>
          <w:tcPr>
            <w:tcW w:w="880" w:type="pct"/>
            <w:gridSpan w:val="3"/>
            <w:vMerge w:val="restart"/>
            <w:tcBorders>
              <w:top w:val="single" w:sz="4" w:space="0" w:color="000000"/>
              <w:left w:val="single" w:sz="4" w:space="0" w:color="000000"/>
              <w:right w:val="single" w:sz="4" w:space="0" w:color="000000"/>
            </w:tcBorders>
            <w:hideMark/>
          </w:tcPr>
          <w:p w:rsidR="00C744B5" w:rsidRPr="00A3162B" w:rsidRDefault="00C744B5"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Тема 1.7.</w:t>
            </w:r>
          </w:p>
          <w:p w:rsidR="00C744B5" w:rsidRPr="00A3162B" w:rsidRDefault="00C744B5"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Осуществление и защита гражданских прав. Сроки </w:t>
            </w:r>
          </w:p>
          <w:p w:rsidR="00C744B5" w:rsidRPr="00A3162B" w:rsidRDefault="00C744B5"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в гражданском прав</w:t>
            </w:r>
          </w:p>
        </w:tc>
        <w:tc>
          <w:tcPr>
            <w:tcW w:w="2826" w:type="pct"/>
            <w:gridSpan w:val="2"/>
            <w:tcBorders>
              <w:top w:val="single" w:sz="4" w:space="0" w:color="000000"/>
              <w:left w:val="single" w:sz="4" w:space="0" w:color="000000"/>
              <w:bottom w:val="single" w:sz="4" w:space="0" w:color="000000"/>
              <w:right w:val="single" w:sz="4" w:space="0" w:color="000000"/>
            </w:tcBorders>
            <w:vAlign w:val="center"/>
            <w:hideMark/>
          </w:tcPr>
          <w:p w:rsidR="00C744B5" w:rsidRPr="00A3162B" w:rsidRDefault="00C744B5"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C744B5" w:rsidRPr="00BE479A" w:rsidRDefault="007A5406"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6/4</w:t>
            </w:r>
          </w:p>
        </w:tc>
        <w:tc>
          <w:tcPr>
            <w:tcW w:w="709" w:type="pct"/>
            <w:vMerge w:val="restart"/>
            <w:tcBorders>
              <w:top w:val="single" w:sz="4" w:space="0" w:color="000000"/>
              <w:left w:val="single" w:sz="4" w:space="0" w:color="000000"/>
              <w:bottom w:val="single" w:sz="4" w:space="0" w:color="000000"/>
              <w:right w:val="single" w:sz="4" w:space="0" w:color="000000"/>
            </w:tcBorders>
            <w:vAlign w:val="center"/>
          </w:tcPr>
          <w:p w:rsidR="00C744B5" w:rsidRPr="003B5174" w:rsidRDefault="00C744B5"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 ОК 04, ОК 05, ОК 06</w:t>
            </w:r>
          </w:p>
          <w:p w:rsidR="00C744B5" w:rsidRPr="003B5174" w:rsidRDefault="00C744B5"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C744B5" w:rsidRPr="003B5174" w:rsidRDefault="00C744B5"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1.2</w:t>
            </w:r>
          </w:p>
          <w:p w:rsidR="00C744B5" w:rsidRPr="003B5174" w:rsidRDefault="00C744B5" w:rsidP="00045ADD">
            <w:pPr>
              <w:keepNext/>
              <w:jc w:val="center"/>
              <w:rPr>
                <w:rFonts w:ascii="Times New Roman" w:eastAsia="Calibri" w:hAnsi="Times New Roman"/>
                <w:sz w:val="24"/>
                <w:szCs w:val="24"/>
                <w:lang w:eastAsia="ar-SA"/>
              </w:rPr>
            </w:pPr>
          </w:p>
        </w:tc>
      </w:tr>
      <w:tr w:rsidR="00C744B5" w:rsidRPr="003B5174" w:rsidTr="00612E3D">
        <w:trPr>
          <w:trHeight w:val="1104"/>
        </w:trPr>
        <w:tc>
          <w:tcPr>
            <w:tcW w:w="880" w:type="pct"/>
            <w:gridSpan w:val="3"/>
            <w:vMerge/>
            <w:tcBorders>
              <w:left w:val="single" w:sz="4" w:space="0" w:color="000000"/>
              <w:right w:val="single" w:sz="4" w:space="0" w:color="000000"/>
            </w:tcBorders>
            <w:vAlign w:val="center"/>
            <w:hideMark/>
          </w:tcPr>
          <w:p w:rsidR="00C744B5" w:rsidRPr="00A3162B" w:rsidRDefault="00C744B5" w:rsidP="00045ADD">
            <w:pPr>
              <w:rPr>
                <w:rFonts w:ascii="Times New Roman" w:hAnsi="Times New Roman"/>
                <w:b/>
                <w:sz w:val="24"/>
                <w:szCs w:val="24"/>
                <w:lang w:eastAsia="ar-SA"/>
              </w:rPr>
            </w:pPr>
          </w:p>
        </w:tc>
        <w:tc>
          <w:tcPr>
            <w:tcW w:w="2826" w:type="pct"/>
            <w:gridSpan w:val="2"/>
            <w:tcBorders>
              <w:top w:val="single" w:sz="4" w:space="0" w:color="000000"/>
              <w:left w:val="single" w:sz="4" w:space="0" w:color="000000"/>
              <w:bottom w:val="single" w:sz="4" w:space="0" w:color="000000"/>
              <w:right w:val="single" w:sz="4" w:space="0" w:color="000000"/>
            </w:tcBorders>
            <w:hideMark/>
          </w:tcPr>
          <w:p w:rsidR="00C744B5" w:rsidRPr="00A3162B" w:rsidRDefault="00C744B5"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1.Понятие и способы осуществления гражданских прав. </w:t>
            </w:r>
          </w:p>
          <w:p w:rsidR="00C744B5" w:rsidRPr="00A3162B" w:rsidRDefault="00C744B5"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Пределы осуществления прав. Злоупотребление правом. </w:t>
            </w:r>
          </w:p>
          <w:p w:rsidR="00C744B5" w:rsidRPr="00A3162B" w:rsidRDefault="00C744B5"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Понятие и способы защиты гражданских прав. Административный и судебный порядок защиты гражданских прав.</w:t>
            </w:r>
          </w:p>
        </w:tc>
        <w:tc>
          <w:tcPr>
            <w:tcW w:w="585" w:type="pct"/>
            <w:gridSpan w:val="4"/>
            <w:vMerge w:val="restart"/>
            <w:tcBorders>
              <w:top w:val="single" w:sz="4" w:space="0" w:color="000000"/>
              <w:left w:val="single" w:sz="4" w:space="0" w:color="000000"/>
              <w:bottom w:val="single" w:sz="4" w:space="0" w:color="auto"/>
              <w:right w:val="single" w:sz="4" w:space="0" w:color="000000"/>
            </w:tcBorders>
            <w:vAlign w:val="center"/>
          </w:tcPr>
          <w:p w:rsidR="00C744B5" w:rsidRPr="00BE479A" w:rsidRDefault="00C744B5"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4</w:t>
            </w:r>
          </w:p>
          <w:p w:rsidR="00C744B5" w:rsidRPr="00BE479A" w:rsidRDefault="00C744B5" w:rsidP="00045ADD">
            <w:pPr>
              <w:keepNext/>
              <w:jc w:val="center"/>
              <w:rPr>
                <w:rFonts w:ascii="Times New Roman" w:eastAsia="Calibri" w:hAnsi="Times New Roman"/>
                <w:sz w:val="24"/>
                <w:szCs w:val="24"/>
                <w:lang w:eastAsia="ar-SA"/>
              </w:rPr>
            </w:pP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C744B5" w:rsidRPr="003B5174" w:rsidRDefault="00C744B5" w:rsidP="00045ADD">
            <w:pPr>
              <w:rPr>
                <w:rFonts w:ascii="Times New Roman" w:hAnsi="Times New Roman"/>
                <w:sz w:val="24"/>
                <w:szCs w:val="24"/>
                <w:lang w:eastAsia="ar-SA"/>
              </w:rPr>
            </w:pPr>
          </w:p>
        </w:tc>
      </w:tr>
      <w:tr w:rsidR="00C744B5" w:rsidRPr="003B5174" w:rsidTr="00612E3D">
        <w:trPr>
          <w:trHeight w:val="462"/>
        </w:trPr>
        <w:tc>
          <w:tcPr>
            <w:tcW w:w="880" w:type="pct"/>
            <w:gridSpan w:val="3"/>
            <w:vMerge/>
            <w:tcBorders>
              <w:left w:val="single" w:sz="4" w:space="0" w:color="000000"/>
              <w:right w:val="single" w:sz="4" w:space="0" w:color="000000"/>
            </w:tcBorders>
            <w:vAlign w:val="center"/>
            <w:hideMark/>
          </w:tcPr>
          <w:p w:rsidR="00C744B5" w:rsidRPr="00A3162B" w:rsidRDefault="00C744B5" w:rsidP="00045ADD">
            <w:pPr>
              <w:rPr>
                <w:rFonts w:ascii="Times New Roman" w:hAnsi="Times New Roman"/>
                <w:b/>
                <w:sz w:val="24"/>
                <w:szCs w:val="24"/>
                <w:lang w:eastAsia="ar-SA"/>
              </w:rPr>
            </w:pPr>
          </w:p>
        </w:tc>
        <w:tc>
          <w:tcPr>
            <w:tcW w:w="2826" w:type="pct"/>
            <w:gridSpan w:val="2"/>
            <w:tcBorders>
              <w:top w:val="single" w:sz="4" w:space="0" w:color="auto"/>
              <w:left w:val="single" w:sz="4" w:space="0" w:color="000000"/>
              <w:bottom w:val="single" w:sz="4" w:space="0" w:color="000000"/>
              <w:right w:val="single" w:sz="4" w:space="0" w:color="000000"/>
            </w:tcBorders>
            <w:hideMark/>
          </w:tcPr>
          <w:p w:rsidR="00C744B5" w:rsidRPr="00A3162B" w:rsidRDefault="00C744B5" w:rsidP="00045ADD">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 xml:space="preserve"> 2.Понятие, виды и исчисление сроков в гражданском праве. Приостановление и перерыв срока исковой давности. Восстановление срока давности. Требования, на которые исковая давность не распространяется. </w:t>
            </w:r>
          </w:p>
        </w:tc>
        <w:tc>
          <w:tcPr>
            <w:tcW w:w="585" w:type="pct"/>
            <w:gridSpan w:val="4"/>
            <w:vMerge/>
            <w:tcBorders>
              <w:top w:val="single" w:sz="4" w:space="0" w:color="000000"/>
              <w:left w:val="single" w:sz="4" w:space="0" w:color="000000"/>
              <w:bottom w:val="single" w:sz="4" w:space="0" w:color="auto"/>
              <w:right w:val="single" w:sz="4" w:space="0" w:color="000000"/>
            </w:tcBorders>
            <w:vAlign w:val="center"/>
            <w:hideMark/>
          </w:tcPr>
          <w:p w:rsidR="00C744B5" w:rsidRPr="00A3162B" w:rsidRDefault="00C744B5" w:rsidP="00045ADD">
            <w:pPr>
              <w:rPr>
                <w:rFonts w:ascii="Times New Roman" w:hAnsi="Times New Roman"/>
                <w:sz w:val="24"/>
                <w:szCs w:val="24"/>
                <w:lang w:eastAsia="ar-SA"/>
              </w:rPr>
            </w:pP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C744B5" w:rsidRPr="003B5174" w:rsidRDefault="00C744B5" w:rsidP="00045ADD">
            <w:pPr>
              <w:rPr>
                <w:rFonts w:ascii="Times New Roman" w:hAnsi="Times New Roman"/>
                <w:sz w:val="24"/>
                <w:szCs w:val="24"/>
                <w:lang w:eastAsia="ar-SA"/>
              </w:rPr>
            </w:pPr>
          </w:p>
        </w:tc>
      </w:tr>
      <w:tr w:rsidR="00C744B5" w:rsidRPr="003B5174" w:rsidTr="00612E3D">
        <w:trPr>
          <w:trHeight w:val="258"/>
        </w:trPr>
        <w:tc>
          <w:tcPr>
            <w:tcW w:w="880" w:type="pct"/>
            <w:gridSpan w:val="3"/>
            <w:vMerge/>
            <w:tcBorders>
              <w:left w:val="single" w:sz="4" w:space="0" w:color="000000"/>
              <w:right w:val="single" w:sz="4" w:space="0" w:color="000000"/>
            </w:tcBorders>
            <w:vAlign w:val="center"/>
            <w:hideMark/>
          </w:tcPr>
          <w:p w:rsidR="00C744B5" w:rsidRPr="00A3162B" w:rsidRDefault="00C744B5" w:rsidP="00045ADD">
            <w:pPr>
              <w:rPr>
                <w:rFonts w:ascii="Times New Roman" w:hAnsi="Times New Roman"/>
                <w:b/>
                <w:sz w:val="24"/>
                <w:szCs w:val="24"/>
                <w:lang w:eastAsia="ar-SA"/>
              </w:rPr>
            </w:pPr>
          </w:p>
        </w:tc>
        <w:tc>
          <w:tcPr>
            <w:tcW w:w="2826" w:type="pct"/>
            <w:gridSpan w:val="2"/>
            <w:tcBorders>
              <w:top w:val="single" w:sz="4" w:space="0" w:color="000000"/>
              <w:left w:val="single" w:sz="4" w:space="0" w:color="000000"/>
              <w:bottom w:val="single" w:sz="4" w:space="0" w:color="auto"/>
              <w:right w:val="single" w:sz="4" w:space="0" w:color="000000"/>
            </w:tcBorders>
            <w:hideMark/>
          </w:tcPr>
          <w:p w:rsidR="00C744B5" w:rsidRPr="00A3162B" w:rsidRDefault="00C744B5" w:rsidP="007A3ED6">
            <w:pPr>
              <w:keepNext/>
              <w:jc w:val="both"/>
              <w:rPr>
                <w:rFonts w:ascii="Times New Roman" w:eastAsia="Calibri" w:hAnsi="Times New Roman"/>
                <w:b/>
                <w:sz w:val="24"/>
                <w:szCs w:val="24"/>
                <w:lang w:eastAsia="ar-SA"/>
              </w:rPr>
            </w:pPr>
            <w:r w:rsidRPr="00A3162B">
              <w:rPr>
                <w:rFonts w:ascii="Times New Roman" w:eastAsia="Calibri" w:hAnsi="Times New Roman"/>
                <w:b/>
                <w:bCs/>
                <w:sz w:val="24"/>
                <w:szCs w:val="24"/>
                <w:lang w:eastAsia="ar-SA"/>
              </w:rPr>
              <w:t>Практических занятий</w:t>
            </w:r>
          </w:p>
        </w:tc>
        <w:tc>
          <w:tcPr>
            <w:tcW w:w="585" w:type="pct"/>
            <w:gridSpan w:val="4"/>
            <w:tcBorders>
              <w:top w:val="single" w:sz="4" w:space="0" w:color="000000"/>
              <w:left w:val="single" w:sz="4" w:space="0" w:color="000000"/>
              <w:bottom w:val="single" w:sz="4" w:space="0" w:color="auto"/>
              <w:right w:val="single" w:sz="4" w:space="0" w:color="000000"/>
            </w:tcBorders>
            <w:vAlign w:val="center"/>
            <w:hideMark/>
          </w:tcPr>
          <w:p w:rsidR="00C744B5" w:rsidRPr="00A3162B" w:rsidRDefault="00C744B5" w:rsidP="00045ADD">
            <w:pPr>
              <w:keepNext/>
              <w:jc w:val="center"/>
              <w:rPr>
                <w:rFonts w:ascii="Times New Roman" w:eastAsia="Calibri" w:hAnsi="Times New Roman"/>
                <w:sz w:val="24"/>
                <w:szCs w:val="24"/>
                <w:lang w:eastAsia="ar-SA"/>
              </w:rPr>
            </w:pP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C744B5" w:rsidRPr="003B5174" w:rsidRDefault="00C744B5" w:rsidP="00045ADD">
            <w:pPr>
              <w:rPr>
                <w:rFonts w:ascii="Times New Roman" w:hAnsi="Times New Roman"/>
                <w:sz w:val="24"/>
                <w:szCs w:val="24"/>
                <w:lang w:eastAsia="ar-SA"/>
              </w:rPr>
            </w:pPr>
          </w:p>
        </w:tc>
      </w:tr>
      <w:tr w:rsidR="00C744B5" w:rsidRPr="003B5174" w:rsidTr="00612E3D">
        <w:trPr>
          <w:trHeight w:val="142"/>
        </w:trPr>
        <w:tc>
          <w:tcPr>
            <w:tcW w:w="880" w:type="pct"/>
            <w:gridSpan w:val="3"/>
            <w:vMerge/>
            <w:tcBorders>
              <w:left w:val="single" w:sz="4" w:space="0" w:color="000000"/>
              <w:right w:val="single" w:sz="4" w:space="0" w:color="000000"/>
            </w:tcBorders>
            <w:vAlign w:val="center"/>
            <w:hideMark/>
          </w:tcPr>
          <w:p w:rsidR="00C744B5" w:rsidRPr="00A3162B" w:rsidRDefault="00C744B5" w:rsidP="00045ADD">
            <w:pPr>
              <w:rPr>
                <w:rFonts w:ascii="Times New Roman" w:hAnsi="Times New Roman"/>
                <w:b/>
                <w:sz w:val="24"/>
                <w:szCs w:val="24"/>
                <w:lang w:eastAsia="ar-SA"/>
              </w:rPr>
            </w:pPr>
          </w:p>
        </w:tc>
        <w:tc>
          <w:tcPr>
            <w:tcW w:w="2826" w:type="pct"/>
            <w:gridSpan w:val="2"/>
            <w:tcBorders>
              <w:top w:val="single" w:sz="4" w:space="0" w:color="auto"/>
              <w:left w:val="single" w:sz="4" w:space="0" w:color="000000"/>
              <w:bottom w:val="single" w:sz="4" w:space="0" w:color="000000"/>
              <w:right w:val="single" w:sz="4" w:space="0" w:color="000000"/>
            </w:tcBorders>
            <w:hideMark/>
          </w:tcPr>
          <w:p w:rsidR="00C744B5" w:rsidRPr="00A3162B" w:rsidRDefault="00C744B5" w:rsidP="00045ADD">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Практическое занятие № 8 «Осуществление и защита гражданских прав. Сроки в гражданском праве». Решение практических ситуаций по исчислению срока исковой давности и иных гражданско-правовых сроков.</w:t>
            </w:r>
          </w:p>
        </w:tc>
        <w:tc>
          <w:tcPr>
            <w:tcW w:w="585" w:type="pct"/>
            <w:gridSpan w:val="4"/>
            <w:tcBorders>
              <w:top w:val="single" w:sz="4" w:space="0" w:color="auto"/>
              <w:left w:val="single" w:sz="4" w:space="0" w:color="000000"/>
              <w:bottom w:val="single" w:sz="4" w:space="0" w:color="000000"/>
              <w:right w:val="single" w:sz="4" w:space="0" w:color="000000"/>
            </w:tcBorders>
            <w:vAlign w:val="center"/>
            <w:hideMark/>
          </w:tcPr>
          <w:p w:rsidR="00C744B5" w:rsidRPr="00A3162B" w:rsidRDefault="00C744B5"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C744B5" w:rsidRPr="003B5174" w:rsidRDefault="00C744B5" w:rsidP="00045ADD">
            <w:pPr>
              <w:rPr>
                <w:rFonts w:ascii="Times New Roman" w:hAnsi="Times New Roman"/>
                <w:sz w:val="24"/>
                <w:szCs w:val="24"/>
                <w:lang w:eastAsia="ar-SA"/>
              </w:rPr>
            </w:pPr>
          </w:p>
        </w:tc>
      </w:tr>
      <w:tr w:rsidR="00C744B5" w:rsidRPr="003B5174" w:rsidTr="00612E3D">
        <w:trPr>
          <w:trHeight w:val="142"/>
        </w:trPr>
        <w:tc>
          <w:tcPr>
            <w:tcW w:w="880" w:type="pct"/>
            <w:gridSpan w:val="3"/>
            <w:vMerge/>
            <w:tcBorders>
              <w:left w:val="single" w:sz="4" w:space="0" w:color="000000"/>
              <w:right w:val="single" w:sz="4" w:space="0" w:color="000000"/>
            </w:tcBorders>
            <w:vAlign w:val="center"/>
          </w:tcPr>
          <w:p w:rsidR="00C744B5" w:rsidRPr="00A3162B" w:rsidRDefault="00C744B5" w:rsidP="00045ADD">
            <w:pPr>
              <w:keepNext/>
              <w:jc w:val="center"/>
              <w:rPr>
                <w:rFonts w:ascii="Times New Roman" w:eastAsia="Calibri" w:hAnsi="Times New Roman"/>
                <w:b/>
                <w:sz w:val="24"/>
                <w:szCs w:val="24"/>
                <w:lang w:eastAsia="ar-SA"/>
              </w:rPr>
            </w:pPr>
          </w:p>
        </w:tc>
        <w:tc>
          <w:tcPr>
            <w:tcW w:w="2826" w:type="pct"/>
            <w:gridSpan w:val="2"/>
            <w:tcBorders>
              <w:top w:val="single" w:sz="4" w:space="0" w:color="auto"/>
              <w:left w:val="single" w:sz="4" w:space="0" w:color="000000"/>
              <w:bottom w:val="single" w:sz="4" w:space="0" w:color="000000"/>
              <w:right w:val="single" w:sz="4" w:space="0" w:color="000000"/>
            </w:tcBorders>
            <w:hideMark/>
          </w:tcPr>
          <w:p w:rsidR="00C744B5" w:rsidRPr="00A3162B" w:rsidRDefault="00C744B5" w:rsidP="000202FA">
            <w:pPr>
              <w:keepNext/>
              <w:jc w:val="both"/>
              <w:rPr>
                <w:rFonts w:ascii="Times New Roman" w:eastAsia="Calibri" w:hAnsi="Times New Roman"/>
                <w:b/>
                <w:sz w:val="24"/>
                <w:szCs w:val="24"/>
                <w:lang w:eastAsia="ar-SA"/>
              </w:rPr>
            </w:pPr>
            <w:r w:rsidRPr="00A3162B">
              <w:rPr>
                <w:rFonts w:ascii="Times New Roman" w:eastAsia="Calibri" w:hAnsi="Times New Roman"/>
                <w:b/>
                <w:bCs/>
                <w:sz w:val="24"/>
                <w:szCs w:val="24"/>
                <w:lang w:eastAsia="ar-SA"/>
              </w:rPr>
              <w:t>Практических занятий</w:t>
            </w:r>
          </w:p>
        </w:tc>
        <w:tc>
          <w:tcPr>
            <w:tcW w:w="585" w:type="pct"/>
            <w:gridSpan w:val="4"/>
            <w:tcBorders>
              <w:top w:val="single" w:sz="4" w:space="0" w:color="auto"/>
              <w:left w:val="single" w:sz="4" w:space="0" w:color="000000"/>
              <w:bottom w:val="single" w:sz="4" w:space="0" w:color="000000"/>
              <w:right w:val="single" w:sz="4" w:space="0" w:color="000000"/>
            </w:tcBorders>
            <w:vAlign w:val="center"/>
            <w:hideMark/>
          </w:tcPr>
          <w:p w:rsidR="00C744B5" w:rsidRPr="00A3162B" w:rsidRDefault="00C744B5" w:rsidP="00045ADD">
            <w:pPr>
              <w:keepNext/>
              <w:jc w:val="center"/>
              <w:rPr>
                <w:rFonts w:ascii="Times New Roman" w:eastAsia="Calibri" w:hAnsi="Times New Roman"/>
                <w:b/>
                <w:sz w:val="24"/>
                <w:szCs w:val="24"/>
                <w:lang w:eastAsia="ar-SA"/>
              </w:rPr>
            </w:pPr>
          </w:p>
        </w:tc>
        <w:tc>
          <w:tcPr>
            <w:tcW w:w="709" w:type="pct"/>
            <w:vMerge w:val="restart"/>
            <w:tcBorders>
              <w:top w:val="single" w:sz="4" w:space="0" w:color="auto"/>
              <w:left w:val="single" w:sz="4" w:space="0" w:color="000000"/>
              <w:right w:val="single" w:sz="4" w:space="0" w:color="000000"/>
            </w:tcBorders>
            <w:vAlign w:val="center"/>
          </w:tcPr>
          <w:p w:rsidR="00C744B5" w:rsidRPr="003B5174" w:rsidRDefault="00C744B5"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w:t>
            </w:r>
          </w:p>
          <w:p w:rsidR="00C744B5" w:rsidRPr="003B5174" w:rsidRDefault="00C744B5"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C744B5" w:rsidRPr="003B5174" w:rsidRDefault="00C744B5" w:rsidP="00045ADD">
            <w:pPr>
              <w:keepNext/>
              <w:jc w:val="center"/>
              <w:rPr>
                <w:rFonts w:ascii="Times New Roman" w:eastAsia="Calibri" w:hAnsi="Times New Roman"/>
                <w:sz w:val="24"/>
                <w:szCs w:val="24"/>
                <w:lang w:eastAsia="ar-SA"/>
              </w:rPr>
            </w:pPr>
          </w:p>
        </w:tc>
      </w:tr>
      <w:tr w:rsidR="00C744B5" w:rsidRPr="003B5174" w:rsidTr="00612E3D">
        <w:trPr>
          <w:trHeight w:val="483"/>
        </w:trPr>
        <w:tc>
          <w:tcPr>
            <w:tcW w:w="880" w:type="pct"/>
            <w:gridSpan w:val="3"/>
            <w:vMerge/>
            <w:tcBorders>
              <w:left w:val="single" w:sz="4" w:space="0" w:color="000000"/>
              <w:right w:val="single" w:sz="4" w:space="0" w:color="000000"/>
            </w:tcBorders>
            <w:vAlign w:val="center"/>
            <w:hideMark/>
          </w:tcPr>
          <w:p w:rsidR="00C744B5" w:rsidRPr="00A3162B" w:rsidRDefault="00C744B5" w:rsidP="00045ADD">
            <w:pPr>
              <w:rPr>
                <w:rFonts w:ascii="Times New Roman" w:hAnsi="Times New Roman"/>
                <w:b/>
                <w:sz w:val="24"/>
                <w:szCs w:val="24"/>
                <w:lang w:eastAsia="ar-SA"/>
              </w:rPr>
            </w:pPr>
          </w:p>
        </w:tc>
        <w:tc>
          <w:tcPr>
            <w:tcW w:w="2826" w:type="pct"/>
            <w:gridSpan w:val="2"/>
            <w:tcBorders>
              <w:top w:val="single" w:sz="4" w:space="0" w:color="auto"/>
              <w:left w:val="single" w:sz="4" w:space="0" w:color="000000"/>
              <w:bottom w:val="single" w:sz="4" w:space="0" w:color="000000"/>
              <w:right w:val="single" w:sz="4" w:space="0" w:color="000000"/>
            </w:tcBorders>
            <w:hideMark/>
          </w:tcPr>
          <w:p w:rsidR="00C744B5" w:rsidRPr="00A3162B" w:rsidRDefault="00C744B5" w:rsidP="00A56611">
            <w:pPr>
              <w:keepNext/>
              <w:rPr>
                <w:rFonts w:ascii="Times New Roman" w:eastAsia="Calibri" w:hAnsi="Times New Roman"/>
                <w:sz w:val="24"/>
                <w:szCs w:val="24"/>
                <w:lang w:eastAsia="ar-SA"/>
              </w:rPr>
            </w:pPr>
            <w:r w:rsidRPr="00A3162B">
              <w:rPr>
                <w:rFonts w:ascii="Times New Roman" w:eastAsia="Calibri" w:hAnsi="Times New Roman"/>
                <w:sz w:val="24"/>
                <w:szCs w:val="24"/>
                <w:lang w:eastAsia="ar-SA"/>
              </w:rPr>
              <w:t>Практическое занятие № 9 : «Общие положения гражданского права»</w:t>
            </w:r>
          </w:p>
        </w:tc>
        <w:tc>
          <w:tcPr>
            <w:tcW w:w="585" w:type="pct"/>
            <w:gridSpan w:val="4"/>
            <w:tcBorders>
              <w:top w:val="single" w:sz="4" w:space="0" w:color="auto"/>
              <w:left w:val="single" w:sz="4" w:space="0" w:color="000000"/>
              <w:bottom w:val="single" w:sz="4" w:space="0" w:color="000000"/>
              <w:right w:val="single" w:sz="4" w:space="0" w:color="000000"/>
            </w:tcBorders>
            <w:vAlign w:val="center"/>
            <w:hideMark/>
          </w:tcPr>
          <w:p w:rsidR="00C744B5" w:rsidRPr="00A3162B" w:rsidRDefault="00C744B5"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09" w:type="pct"/>
            <w:vMerge/>
            <w:tcBorders>
              <w:left w:val="single" w:sz="4" w:space="0" w:color="000000"/>
              <w:right w:val="single" w:sz="4" w:space="0" w:color="000000"/>
            </w:tcBorders>
            <w:vAlign w:val="center"/>
            <w:hideMark/>
          </w:tcPr>
          <w:p w:rsidR="00C744B5" w:rsidRPr="003B5174" w:rsidRDefault="00C744B5" w:rsidP="00045ADD">
            <w:pPr>
              <w:rPr>
                <w:rFonts w:ascii="Times New Roman" w:hAnsi="Times New Roman"/>
                <w:sz w:val="24"/>
                <w:szCs w:val="24"/>
                <w:lang w:eastAsia="ar-SA"/>
              </w:rPr>
            </w:pPr>
          </w:p>
        </w:tc>
      </w:tr>
      <w:tr w:rsidR="00C744B5" w:rsidRPr="003B5174" w:rsidTr="00C744B5">
        <w:trPr>
          <w:trHeight w:val="299"/>
        </w:trPr>
        <w:tc>
          <w:tcPr>
            <w:tcW w:w="880" w:type="pct"/>
            <w:gridSpan w:val="3"/>
            <w:vMerge/>
            <w:tcBorders>
              <w:left w:val="single" w:sz="4" w:space="0" w:color="000000"/>
              <w:right w:val="single" w:sz="4" w:space="0" w:color="000000"/>
            </w:tcBorders>
            <w:vAlign w:val="center"/>
          </w:tcPr>
          <w:p w:rsidR="00C744B5" w:rsidRPr="00A3162B" w:rsidRDefault="00C744B5" w:rsidP="00045ADD">
            <w:pPr>
              <w:rPr>
                <w:rFonts w:ascii="Times New Roman" w:hAnsi="Times New Roman"/>
                <w:b/>
                <w:sz w:val="24"/>
                <w:szCs w:val="24"/>
                <w:lang w:eastAsia="ar-SA"/>
              </w:rPr>
            </w:pPr>
          </w:p>
        </w:tc>
        <w:tc>
          <w:tcPr>
            <w:tcW w:w="2826" w:type="pct"/>
            <w:gridSpan w:val="2"/>
            <w:tcBorders>
              <w:top w:val="single" w:sz="4" w:space="0" w:color="auto"/>
              <w:left w:val="single" w:sz="4" w:space="0" w:color="000000"/>
              <w:bottom w:val="single" w:sz="4" w:space="0" w:color="000000"/>
              <w:right w:val="single" w:sz="4" w:space="0" w:color="000000"/>
            </w:tcBorders>
          </w:tcPr>
          <w:p w:rsidR="00C744B5" w:rsidRPr="00A3162B" w:rsidRDefault="00C744B5" w:rsidP="00A56611">
            <w:pPr>
              <w:keepNext/>
              <w:rPr>
                <w:rFonts w:ascii="Times New Roman" w:eastAsia="Calibri" w:hAnsi="Times New Roman"/>
                <w:sz w:val="24"/>
                <w:szCs w:val="24"/>
                <w:lang w:eastAsia="ar-SA"/>
              </w:rPr>
            </w:pPr>
            <w:r w:rsidRPr="00A3162B">
              <w:rPr>
                <w:rFonts w:ascii="Times New Roman" w:eastAsia="Calibri" w:hAnsi="Times New Roman"/>
                <w:b/>
                <w:sz w:val="24"/>
                <w:szCs w:val="24"/>
                <w:lang w:eastAsia="ar-SA"/>
              </w:rPr>
              <w:t>Самостоятельная работа</w:t>
            </w:r>
          </w:p>
        </w:tc>
        <w:tc>
          <w:tcPr>
            <w:tcW w:w="585" w:type="pct"/>
            <w:gridSpan w:val="4"/>
            <w:tcBorders>
              <w:top w:val="single" w:sz="4" w:space="0" w:color="auto"/>
              <w:left w:val="single" w:sz="4" w:space="0" w:color="000000"/>
              <w:bottom w:val="single" w:sz="4" w:space="0" w:color="000000"/>
              <w:right w:val="single" w:sz="4" w:space="0" w:color="000000"/>
            </w:tcBorders>
            <w:vAlign w:val="center"/>
          </w:tcPr>
          <w:p w:rsidR="00C744B5" w:rsidRPr="00A3162B" w:rsidRDefault="00C744B5" w:rsidP="00045ADD">
            <w:pPr>
              <w:keepNext/>
              <w:jc w:val="center"/>
              <w:rPr>
                <w:rFonts w:ascii="Times New Roman" w:eastAsia="Calibri" w:hAnsi="Times New Roman"/>
                <w:sz w:val="24"/>
                <w:szCs w:val="24"/>
                <w:lang w:eastAsia="ar-SA"/>
              </w:rPr>
            </w:pPr>
          </w:p>
        </w:tc>
        <w:tc>
          <w:tcPr>
            <w:tcW w:w="709" w:type="pct"/>
            <w:vMerge/>
            <w:tcBorders>
              <w:left w:val="single" w:sz="4" w:space="0" w:color="000000"/>
              <w:right w:val="single" w:sz="4" w:space="0" w:color="000000"/>
            </w:tcBorders>
            <w:vAlign w:val="center"/>
          </w:tcPr>
          <w:p w:rsidR="00C744B5" w:rsidRPr="003B5174" w:rsidRDefault="00C744B5" w:rsidP="00045ADD">
            <w:pPr>
              <w:rPr>
                <w:rFonts w:ascii="Times New Roman" w:hAnsi="Times New Roman"/>
                <w:sz w:val="24"/>
                <w:szCs w:val="24"/>
                <w:lang w:eastAsia="ar-SA"/>
              </w:rPr>
            </w:pPr>
          </w:p>
        </w:tc>
      </w:tr>
      <w:tr w:rsidR="00C744B5" w:rsidRPr="003B5174" w:rsidTr="00612E3D">
        <w:trPr>
          <w:trHeight w:val="483"/>
        </w:trPr>
        <w:tc>
          <w:tcPr>
            <w:tcW w:w="880" w:type="pct"/>
            <w:gridSpan w:val="3"/>
            <w:vMerge/>
            <w:tcBorders>
              <w:left w:val="single" w:sz="4" w:space="0" w:color="000000"/>
              <w:bottom w:val="single" w:sz="4" w:space="0" w:color="000000"/>
              <w:right w:val="single" w:sz="4" w:space="0" w:color="000000"/>
            </w:tcBorders>
            <w:vAlign w:val="center"/>
          </w:tcPr>
          <w:p w:rsidR="00C744B5" w:rsidRPr="00A3162B" w:rsidRDefault="00C744B5" w:rsidP="00045ADD">
            <w:pPr>
              <w:rPr>
                <w:rFonts w:ascii="Times New Roman" w:hAnsi="Times New Roman"/>
                <w:b/>
                <w:sz w:val="24"/>
                <w:szCs w:val="24"/>
                <w:lang w:eastAsia="ar-SA"/>
              </w:rPr>
            </w:pPr>
          </w:p>
        </w:tc>
        <w:tc>
          <w:tcPr>
            <w:tcW w:w="2826" w:type="pct"/>
            <w:gridSpan w:val="2"/>
            <w:tcBorders>
              <w:top w:val="single" w:sz="4" w:space="0" w:color="auto"/>
              <w:left w:val="single" w:sz="4" w:space="0" w:color="000000"/>
              <w:bottom w:val="single" w:sz="4" w:space="0" w:color="000000"/>
              <w:right w:val="single" w:sz="4" w:space="0" w:color="000000"/>
            </w:tcBorders>
          </w:tcPr>
          <w:p w:rsidR="00C744B5" w:rsidRPr="00A3162B" w:rsidRDefault="00C744B5" w:rsidP="00C744B5">
            <w:pPr>
              <w:keepNext/>
              <w:rPr>
                <w:rFonts w:ascii="Times New Roman" w:eastAsia="Calibri" w:hAnsi="Times New Roman"/>
                <w:b/>
                <w:sz w:val="24"/>
                <w:szCs w:val="24"/>
                <w:lang w:eastAsia="ar-SA"/>
              </w:rPr>
            </w:pPr>
            <w:r w:rsidRPr="00A3162B">
              <w:rPr>
                <w:rFonts w:ascii="Times New Roman" w:hAnsi="Times New Roman"/>
                <w:sz w:val="24"/>
                <w:szCs w:val="24"/>
              </w:rPr>
              <w:t>Написание лекции в: «Состав гражданского правонарушения», «Регулирование порядка выплаты неустойки и возмещения убытков».</w:t>
            </w:r>
          </w:p>
        </w:tc>
        <w:tc>
          <w:tcPr>
            <w:tcW w:w="585" w:type="pct"/>
            <w:gridSpan w:val="4"/>
            <w:tcBorders>
              <w:top w:val="single" w:sz="4" w:space="0" w:color="auto"/>
              <w:left w:val="single" w:sz="4" w:space="0" w:color="000000"/>
              <w:bottom w:val="single" w:sz="4" w:space="0" w:color="000000"/>
              <w:right w:val="single" w:sz="4" w:space="0" w:color="000000"/>
            </w:tcBorders>
            <w:vAlign w:val="center"/>
          </w:tcPr>
          <w:p w:rsidR="00C744B5" w:rsidRPr="00A3162B" w:rsidRDefault="00C744B5"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09" w:type="pct"/>
            <w:vMerge/>
            <w:tcBorders>
              <w:left w:val="single" w:sz="4" w:space="0" w:color="000000"/>
              <w:bottom w:val="single" w:sz="4" w:space="0" w:color="000000"/>
              <w:right w:val="single" w:sz="4" w:space="0" w:color="000000"/>
            </w:tcBorders>
            <w:vAlign w:val="center"/>
          </w:tcPr>
          <w:p w:rsidR="00C744B5" w:rsidRPr="003B5174" w:rsidRDefault="00C744B5" w:rsidP="00045ADD">
            <w:pPr>
              <w:rPr>
                <w:rFonts w:ascii="Times New Roman" w:hAnsi="Times New Roman"/>
                <w:sz w:val="24"/>
                <w:szCs w:val="24"/>
                <w:lang w:eastAsia="ar-SA"/>
              </w:rPr>
            </w:pPr>
          </w:p>
        </w:tc>
      </w:tr>
      <w:tr w:rsidR="00045ADD" w:rsidRPr="003B5174" w:rsidTr="00A56611">
        <w:tc>
          <w:tcPr>
            <w:tcW w:w="3706" w:type="pct"/>
            <w:gridSpan w:val="5"/>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lastRenderedPageBreak/>
              <w:t>РАЗДЕЛ II. ПРАВО СОБСТВЕННОСТИ И ДРУГИЕ ВЕЩНЫЕ ПРАВА</w:t>
            </w:r>
          </w:p>
        </w:tc>
        <w:tc>
          <w:tcPr>
            <w:tcW w:w="585" w:type="pct"/>
            <w:gridSpan w:val="4"/>
            <w:tcBorders>
              <w:top w:val="single" w:sz="4" w:space="0" w:color="000000"/>
              <w:left w:val="single" w:sz="4" w:space="0" w:color="000000"/>
              <w:bottom w:val="single" w:sz="4" w:space="0" w:color="000000"/>
              <w:right w:val="single" w:sz="4" w:space="0" w:color="000000"/>
            </w:tcBorders>
            <w:vAlign w:val="center"/>
          </w:tcPr>
          <w:p w:rsidR="00045ADD" w:rsidRPr="00A3162B" w:rsidRDefault="00D73BFD" w:rsidP="00045ADD">
            <w:pPr>
              <w:keepNext/>
              <w:jc w:val="center"/>
              <w:rPr>
                <w:rFonts w:ascii="Times New Roman" w:eastAsia="Calibri" w:hAnsi="Times New Roman"/>
                <w:b/>
                <w:sz w:val="24"/>
                <w:szCs w:val="24"/>
                <w:u w:val="single"/>
                <w:lang w:eastAsia="ar-SA"/>
              </w:rPr>
            </w:pPr>
            <w:r>
              <w:rPr>
                <w:rFonts w:ascii="Times New Roman" w:eastAsia="Calibri" w:hAnsi="Times New Roman"/>
                <w:b/>
                <w:sz w:val="24"/>
                <w:szCs w:val="24"/>
                <w:u w:val="single"/>
                <w:lang w:eastAsia="ar-SA"/>
              </w:rPr>
              <w:t>10/4</w:t>
            </w:r>
          </w:p>
        </w:tc>
        <w:tc>
          <w:tcPr>
            <w:tcW w:w="709" w:type="pct"/>
            <w:tcBorders>
              <w:top w:val="single" w:sz="4" w:space="0" w:color="000000"/>
              <w:left w:val="single" w:sz="4" w:space="0" w:color="000000"/>
              <w:bottom w:val="single" w:sz="4" w:space="0" w:color="000000"/>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p>
        </w:tc>
      </w:tr>
      <w:tr w:rsidR="00045ADD" w:rsidRPr="003B5174" w:rsidTr="00A56611">
        <w:tc>
          <w:tcPr>
            <w:tcW w:w="760" w:type="pct"/>
            <w:gridSpan w:val="2"/>
            <w:vMerge w:val="restar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Тема 2.1. </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Понятие и виды вещных прав. Право      собственности </w:t>
            </w:r>
          </w:p>
        </w:tc>
        <w:tc>
          <w:tcPr>
            <w:tcW w:w="2946"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85" w:type="pct"/>
            <w:gridSpan w:val="4"/>
            <w:tcBorders>
              <w:top w:val="single" w:sz="4" w:space="0" w:color="000000"/>
              <w:left w:val="single" w:sz="4" w:space="0" w:color="000000"/>
              <w:bottom w:val="single" w:sz="4" w:space="0" w:color="000000"/>
              <w:right w:val="single" w:sz="4" w:space="0" w:color="000000"/>
            </w:tcBorders>
            <w:vAlign w:val="center"/>
          </w:tcPr>
          <w:p w:rsidR="00045ADD" w:rsidRPr="00A3162B" w:rsidRDefault="007A5406"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6/2</w:t>
            </w:r>
          </w:p>
        </w:tc>
        <w:tc>
          <w:tcPr>
            <w:tcW w:w="709" w:type="pct"/>
            <w:vMerge w:val="restart"/>
            <w:tcBorders>
              <w:top w:val="single" w:sz="4" w:space="0" w:color="000000"/>
              <w:left w:val="single" w:sz="4" w:space="0" w:color="000000"/>
              <w:bottom w:val="single" w:sz="4" w:space="0" w:color="auto"/>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 ОК 04, ОК 05</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1.2</w:t>
            </w:r>
          </w:p>
          <w:p w:rsidR="00045ADD" w:rsidRPr="003B5174" w:rsidRDefault="00045ADD" w:rsidP="00045ADD">
            <w:pPr>
              <w:keepNext/>
              <w:jc w:val="center"/>
              <w:rPr>
                <w:rFonts w:ascii="Times New Roman" w:eastAsia="Calibri" w:hAnsi="Times New Roman"/>
                <w:sz w:val="24"/>
                <w:szCs w:val="24"/>
                <w:lang w:eastAsia="ar-SA"/>
              </w:rPr>
            </w:pPr>
          </w:p>
        </w:tc>
      </w:tr>
      <w:tr w:rsidR="00045ADD" w:rsidRPr="003B5174" w:rsidTr="00A56611">
        <w:trPr>
          <w:trHeight w:val="828"/>
        </w:trPr>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1.Понятие и виды вещных прав. Понятие и содержание права собственности. Полномочия владения, пользования и распоряжения имуществом. Бремя собственности. </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Формы собственности: государственная, муниципальная, частная и иные.</w:t>
            </w:r>
          </w:p>
        </w:tc>
        <w:tc>
          <w:tcPr>
            <w:tcW w:w="585" w:type="pct"/>
            <w:gridSpan w:val="4"/>
            <w:vMerge w:val="restart"/>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8052F4"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6</w:t>
            </w:r>
          </w:p>
        </w:tc>
        <w:tc>
          <w:tcPr>
            <w:tcW w:w="709" w:type="pct"/>
            <w:vMerge/>
            <w:tcBorders>
              <w:top w:val="single" w:sz="4" w:space="0" w:color="000000"/>
              <w:left w:val="single" w:sz="4" w:space="0" w:color="000000"/>
              <w:bottom w:val="single" w:sz="4" w:space="0" w:color="auto"/>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540"/>
        </w:trPr>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2.Основания приобретения (возникновение) права собственности: первоначальные и производные. </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Приобретение права собственности на вновь сознанную вещь; на плоды, продукцию и доходы; на вещи, общедоступные для сбора; на находку, на безнадзорных животных; на бесхозяйную вещь. Приобретательная давность. </w:t>
            </w:r>
          </w:p>
        </w:tc>
        <w:tc>
          <w:tcPr>
            <w:tcW w:w="585"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sz w:val="24"/>
                <w:szCs w:val="24"/>
                <w:lang w:eastAsia="ar-SA"/>
              </w:rPr>
            </w:pPr>
          </w:p>
        </w:tc>
        <w:tc>
          <w:tcPr>
            <w:tcW w:w="709" w:type="pct"/>
            <w:vMerge/>
            <w:tcBorders>
              <w:top w:val="single" w:sz="4" w:space="0" w:color="000000"/>
              <w:left w:val="single" w:sz="4" w:space="0" w:color="000000"/>
              <w:bottom w:val="single" w:sz="4" w:space="0" w:color="auto"/>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3.Понятие и виды общей собственности: долевая и совместная.</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Особенности права общей долевой собственности. Отчуждение доли собственником, преимущественное право покупки доли. Выдел доли. </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Общая совместная собственность супругов. Раздел общего имущества. Общая совместная собственность членов крестьянского (фермерского) хозяйства.</w:t>
            </w:r>
          </w:p>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Основания прекращения права собственности: добровольные и принудительные.</w:t>
            </w:r>
          </w:p>
        </w:tc>
        <w:tc>
          <w:tcPr>
            <w:tcW w:w="585"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sz w:val="24"/>
                <w:szCs w:val="24"/>
                <w:lang w:eastAsia="ar-SA"/>
              </w:rPr>
            </w:pPr>
          </w:p>
        </w:tc>
        <w:tc>
          <w:tcPr>
            <w:tcW w:w="709" w:type="pct"/>
            <w:vMerge/>
            <w:tcBorders>
              <w:top w:val="single" w:sz="4" w:space="0" w:color="000000"/>
              <w:left w:val="single" w:sz="4" w:space="0" w:color="000000"/>
              <w:bottom w:val="single" w:sz="4" w:space="0" w:color="auto"/>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7A3ED6" w:rsidP="00045ADD">
            <w:pPr>
              <w:keepNext/>
              <w:jc w:val="both"/>
              <w:rPr>
                <w:rFonts w:ascii="Times New Roman" w:eastAsia="Calibri" w:hAnsi="Times New Roman"/>
                <w:b/>
                <w:sz w:val="24"/>
                <w:szCs w:val="24"/>
                <w:lang w:eastAsia="ar-SA"/>
              </w:rPr>
            </w:pPr>
            <w:r w:rsidRPr="00A3162B">
              <w:rPr>
                <w:rFonts w:ascii="Times New Roman" w:eastAsia="Calibri" w:hAnsi="Times New Roman"/>
                <w:b/>
                <w:bCs/>
                <w:sz w:val="24"/>
                <w:szCs w:val="24"/>
                <w:lang w:eastAsia="ar-SA"/>
              </w:rPr>
              <w:t>П</w:t>
            </w:r>
            <w:r w:rsidR="00045ADD" w:rsidRPr="00A3162B">
              <w:rPr>
                <w:rFonts w:ascii="Times New Roman" w:eastAsia="Calibri" w:hAnsi="Times New Roman"/>
                <w:b/>
                <w:bCs/>
                <w:sz w:val="24"/>
                <w:szCs w:val="24"/>
                <w:lang w:eastAsia="ar-SA"/>
              </w:rPr>
              <w:t>рактических занятий</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p>
        </w:tc>
        <w:tc>
          <w:tcPr>
            <w:tcW w:w="709" w:type="pct"/>
            <w:vMerge/>
            <w:tcBorders>
              <w:top w:val="single" w:sz="4" w:space="0" w:color="000000"/>
              <w:left w:val="single" w:sz="4" w:space="0" w:color="000000"/>
              <w:bottom w:val="single" w:sz="4" w:space="0" w:color="auto"/>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258"/>
        </w:trPr>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auto"/>
              <w:right w:val="single" w:sz="4" w:space="0" w:color="000000"/>
            </w:tcBorders>
            <w:hideMark/>
          </w:tcPr>
          <w:p w:rsidR="00045ADD" w:rsidRPr="00A3162B" w:rsidRDefault="00045ADD" w:rsidP="00A56611">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 xml:space="preserve">Практическое занятие № 10 «Понятие и виды вещных прав. Право собственности». Решение задач. </w:t>
            </w:r>
          </w:p>
        </w:tc>
        <w:tc>
          <w:tcPr>
            <w:tcW w:w="585" w:type="pct"/>
            <w:gridSpan w:val="4"/>
            <w:tcBorders>
              <w:top w:val="single" w:sz="4" w:space="0" w:color="000000"/>
              <w:left w:val="single" w:sz="4" w:space="0" w:color="000000"/>
              <w:bottom w:val="single" w:sz="4" w:space="0" w:color="auto"/>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09" w:type="pct"/>
            <w:vMerge/>
            <w:tcBorders>
              <w:top w:val="single" w:sz="4" w:space="0" w:color="000000"/>
              <w:left w:val="single" w:sz="4" w:space="0" w:color="000000"/>
              <w:bottom w:val="single" w:sz="4" w:space="0" w:color="auto"/>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60" w:type="pct"/>
            <w:gridSpan w:val="2"/>
            <w:vMerge w:val="restar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Тема 2.2. </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Ограниченные вещные права</w:t>
            </w:r>
          </w:p>
        </w:tc>
        <w:tc>
          <w:tcPr>
            <w:tcW w:w="2946"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D73BFD"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2</w:t>
            </w:r>
          </w:p>
        </w:tc>
        <w:tc>
          <w:tcPr>
            <w:tcW w:w="709" w:type="pct"/>
            <w:vMerge w:val="restart"/>
            <w:tcBorders>
              <w:top w:val="single" w:sz="4" w:space="0" w:color="000000"/>
              <w:left w:val="single" w:sz="4" w:space="0" w:color="000000"/>
              <w:bottom w:val="single" w:sz="4" w:space="0" w:color="000000"/>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045ADD" w:rsidRPr="003B5174" w:rsidRDefault="00045ADD" w:rsidP="00045ADD">
            <w:pPr>
              <w:keepNext/>
              <w:jc w:val="center"/>
              <w:rPr>
                <w:rFonts w:ascii="Times New Roman" w:eastAsia="Calibri" w:hAnsi="Times New Roman"/>
                <w:sz w:val="24"/>
                <w:szCs w:val="24"/>
                <w:lang w:eastAsia="ar-SA"/>
              </w:rPr>
            </w:pPr>
          </w:p>
        </w:tc>
      </w:tr>
      <w:tr w:rsidR="00045ADD" w:rsidRPr="003B5174" w:rsidTr="00A56611">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Понятие и виды ограниченных вещных прав.</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Право хозяйственного ведения. Право оперативного управления.</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Ограниченные вещные права на земельные участки. Сервитуты</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60" w:type="pct"/>
            <w:gridSpan w:val="2"/>
            <w:vMerge w:val="restar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sz w:val="24"/>
                <w:szCs w:val="24"/>
                <w:lang w:eastAsia="en-US"/>
              </w:rPr>
              <w:br w:type="page"/>
            </w:r>
            <w:r w:rsidRPr="00A3162B">
              <w:rPr>
                <w:rFonts w:ascii="Times New Roman" w:eastAsia="Calibri" w:hAnsi="Times New Roman"/>
                <w:b/>
                <w:sz w:val="24"/>
                <w:szCs w:val="24"/>
                <w:lang w:eastAsia="ar-SA"/>
              </w:rPr>
              <w:t xml:space="preserve">Тема 2.3. </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Защита права собственности и иных </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вещных прав</w:t>
            </w:r>
          </w:p>
        </w:tc>
        <w:tc>
          <w:tcPr>
            <w:tcW w:w="2946"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D73BFD"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2/2</w:t>
            </w:r>
          </w:p>
        </w:tc>
        <w:tc>
          <w:tcPr>
            <w:tcW w:w="709" w:type="pct"/>
            <w:vMerge w:val="restart"/>
            <w:tcBorders>
              <w:top w:val="single" w:sz="4" w:space="0" w:color="000000"/>
              <w:left w:val="single" w:sz="4" w:space="0" w:color="000000"/>
              <w:bottom w:val="single" w:sz="4" w:space="0" w:color="000000"/>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 xml:space="preserve"> ОК 01, ОК 02, ОК 03, ОК 04, ОК 05, ОК 09</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1.3</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1.2</w:t>
            </w:r>
          </w:p>
          <w:p w:rsidR="00045ADD" w:rsidRPr="003B5174" w:rsidRDefault="00045ADD" w:rsidP="00045ADD">
            <w:pPr>
              <w:keepNext/>
              <w:jc w:val="center"/>
              <w:rPr>
                <w:rFonts w:ascii="Times New Roman" w:eastAsia="Calibri" w:hAnsi="Times New Roman"/>
                <w:sz w:val="24"/>
                <w:szCs w:val="24"/>
                <w:lang w:eastAsia="ar-SA"/>
              </w:rPr>
            </w:pPr>
          </w:p>
        </w:tc>
      </w:tr>
      <w:tr w:rsidR="00045ADD" w:rsidRPr="003B5174" w:rsidTr="00A56611">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Виды гражданско-правовых способов защиты вещных прав. </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Вещно-правовые иски. Истребование имущества собственником из чужого незаконного владения (виндикационный иск). Добросовестное и недобросовестное владение вещью, его гражданско-правовое значение. </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Требование об устранении нарушений, не связанных с лишением владения (негаторный иск).</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7A3ED6" w:rsidP="007A3ED6">
            <w:pPr>
              <w:keepNext/>
              <w:jc w:val="both"/>
              <w:rPr>
                <w:rFonts w:ascii="Times New Roman" w:eastAsia="Calibri" w:hAnsi="Times New Roman"/>
                <w:sz w:val="24"/>
                <w:szCs w:val="24"/>
                <w:lang w:eastAsia="ar-SA"/>
              </w:rPr>
            </w:pPr>
            <w:r w:rsidRPr="00A3162B">
              <w:rPr>
                <w:rFonts w:ascii="Times New Roman" w:eastAsia="Calibri" w:hAnsi="Times New Roman"/>
                <w:b/>
                <w:bCs/>
                <w:sz w:val="24"/>
                <w:szCs w:val="24"/>
                <w:lang w:eastAsia="ar-SA"/>
              </w:rPr>
              <w:t>П</w:t>
            </w:r>
            <w:r w:rsidR="00045ADD" w:rsidRPr="00A3162B">
              <w:rPr>
                <w:rFonts w:ascii="Times New Roman" w:eastAsia="Calibri" w:hAnsi="Times New Roman"/>
                <w:b/>
                <w:bCs/>
                <w:sz w:val="24"/>
                <w:szCs w:val="24"/>
                <w:lang w:eastAsia="ar-SA"/>
              </w:rPr>
              <w:t>рактических занятий</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045ADD" w:rsidP="00A56611">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Практическое занятие №11 «Ограниченные вещные права» и «Защита права собственности и иных вещных прав». Составление виндикационных и негаторных исков.</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3706" w:type="pct"/>
            <w:gridSpan w:val="5"/>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РАЗДЕЛ III. ОБЯЗАТЕЛЬСТВЕННОЕ ПРАВО</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D73BFD" w:rsidP="003E0611">
            <w:pPr>
              <w:keepNext/>
              <w:jc w:val="center"/>
              <w:rPr>
                <w:rFonts w:ascii="Times New Roman" w:eastAsia="Calibri" w:hAnsi="Times New Roman"/>
                <w:b/>
                <w:sz w:val="24"/>
                <w:szCs w:val="24"/>
                <w:u w:val="single"/>
                <w:lang w:eastAsia="ar-SA"/>
              </w:rPr>
            </w:pPr>
            <w:r>
              <w:rPr>
                <w:rFonts w:ascii="Times New Roman" w:eastAsia="Calibri" w:hAnsi="Times New Roman"/>
                <w:b/>
                <w:sz w:val="24"/>
                <w:szCs w:val="24"/>
                <w:u w:val="single"/>
                <w:lang w:eastAsia="ar-SA"/>
              </w:rPr>
              <w:t>3</w:t>
            </w:r>
            <w:r w:rsidR="003E0611">
              <w:rPr>
                <w:rFonts w:ascii="Times New Roman" w:eastAsia="Calibri" w:hAnsi="Times New Roman"/>
                <w:b/>
                <w:sz w:val="24"/>
                <w:szCs w:val="24"/>
                <w:u w:val="single"/>
                <w:lang w:eastAsia="ar-SA"/>
              </w:rPr>
              <w:t>6</w:t>
            </w:r>
            <w:r>
              <w:rPr>
                <w:rFonts w:ascii="Times New Roman" w:eastAsia="Calibri" w:hAnsi="Times New Roman"/>
                <w:b/>
                <w:sz w:val="24"/>
                <w:szCs w:val="24"/>
                <w:u w:val="single"/>
                <w:lang w:eastAsia="ar-SA"/>
              </w:rPr>
              <w:t>/14</w:t>
            </w:r>
          </w:p>
        </w:tc>
        <w:tc>
          <w:tcPr>
            <w:tcW w:w="709" w:type="pct"/>
            <w:tcBorders>
              <w:top w:val="single" w:sz="4" w:space="0" w:color="000000"/>
              <w:left w:val="single" w:sz="4" w:space="0" w:color="000000"/>
              <w:bottom w:val="single" w:sz="4" w:space="0" w:color="000000"/>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p>
        </w:tc>
      </w:tr>
      <w:tr w:rsidR="00045ADD" w:rsidRPr="003B5174" w:rsidTr="00A56611">
        <w:tc>
          <w:tcPr>
            <w:tcW w:w="760" w:type="pct"/>
            <w:gridSpan w:val="2"/>
            <w:vMerge w:val="restar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Тема 3.1. </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Общие положения об обязательствах</w:t>
            </w:r>
          </w:p>
        </w:tc>
        <w:tc>
          <w:tcPr>
            <w:tcW w:w="2946"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7A5406"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2</w:t>
            </w:r>
          </w:p>
        </w:tc>
        <w:tc>
          <w:tcPr>
            <w:tcW w:w="709" w:type="pct"/>
            <w:vMerge w:val="restart"/>
            <w:tcBorders>
              <w:top w:val="single" w:sz="4" w:space="0" w:color="000000"/>
              <w:left w:val="single" w:sz="4" w:space="0" w:color="000000"/>
              <w:bottom w:val="single" w:sz="4" w:space="0" w:color="000000"/>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045ADD" w:rsidRPr="003B5174" w:rsidRDefault="00045ADD" w:rsidP="00045ADD">
            <w:pPr>
              <w:keepNext/>
              <w:jc w:val="center"/>
              <w:rPr>
                <w:rFonts w:ascii="Times New Roman" w:eastAsia="Calibri" w:hAnsi="Times New Roman"/>
                <w:sz w:val="24"/>
                <w:szCs w:val="24"/>
                <w:lang w:eastAsia="ar-SA"/>
              </w:rPr>
            </w:pPr>
          </w:p>
        </w:tc>
      </w:tr>
      <w:tr w:rsidR="00045ADD" w:rsidRPr="003B5174" w:rsidTr="00A56611">
        <w:trPr>
          <w:trHeight w:val="864"/>
        </w:trPr>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Понятие и основания возникновения обязательства. Множественность лиц в обязательстве. Долевые, солидарные, субсидиарные обязательства. </w:t>
            </w:r>
          </w:p>
          <w:p w:rsidR="00045ADD" w:rsidRPr="00A3162B" w:rsidRDefault="00045ADD" w:rsidP="00045ADD">
            <w:pPr>
              <w:jc w:val="both"/>
              <w:rPr>
                <w:rFonts w:ascii="Times New Roman" w:eastAsia="Calibri" w:hAnsi="Times New Roman"/>
                <w:sz w:val="24"/>
                <w:szCs w:val="24"/>
                <w:lang w:eastAsia="en-US"/>
              </w:rPr>
            </w:pPr>
            <w:r w:rsidRPr="00A3162B">
              <w:rPr>
                <w:rFonts w:ascii="Times New Roman" w:eastAsia="Calibri" w:hAnsi="Times New Roman"/>
                <w:sz w:val="24"/>
                <w:szCs w:val="24"/>
                <w:lang w:eastAsia="en-US"/>
              </w:rPr>
              <w:t>Перемена лиц в обязательстве. Уступка права требования и перевод долга.</w:t>
            </w:r>
          </w:p>
          <w:p w:rsidR="00045ADD" w:rsidRPr="00A3162B" w:rsidRDefault="00045ADD" w:rsidP="00045ADD">
            <w:pPr>
              <w:jc w:val="both"/>
              <w:rPr>
                <w:rFonts w:ascii="Times New Roman" w:eastAsia="Calibri" w:hAnsi="Times New Roman"/>
                <w:sz w:val="24"/>
                <w:szCs w:val="24"/>
                <w:lang w:eastAsia="en-US"/>
              </w:rPr>
            </w:pPr>
            <w:r w:rsidRPr="00A3162B">
              <w:rPr>
                <w:rFonts w:ascii="Times New Roman" w:eastAsia="Calibri" w:hAnsi="Times New Roman"/>
                <w:sz w:val="24"/>
                <w:szCs w:val="24"/>
                <w:lang w:eastAsia="en-US"/>
              </w:rPr>
              <w:t>Прекращение обязательств.</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203"/>
        </w:trPr>
        <w:tc>
          <w:tcPr>
            <w:tcW w:w="760" w:type="pct"/>
            <w:gridSpan w:val="2"/>
            <w:vMerge w:val="restart"/>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Тема 3.2.</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 Способы обеспечения исполнения обязательств</w:t>
            </w: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jc w:val="both"/>
              <w:rPr>
                <w:rFonts w:ascii="Times New Roman" w:eastAsia="Calibri" w:hAnsi="Times New Roman"/>
                <w:sz w:val="24"/>
                <w:szCs w:val="24"/>
                <w:lang w:eastAsia="en-US"/>
              </w:rPr>
            </w:pPr>
            <w:r w:rsidRPr="00A3162B">
              <w:rPr>
                <w:rFonts w:ascii="Times New Roman" w:eastAsia="Calibri" w:hAnsi="Times New Roman"/>
                <w:b/>
                <w:sz w:val="24"/>
                <w:szCs w:val="24"/>
                <w:lang w:eastAsia="en-US"/>
              </w:rPr>
              <w:t>Содержание учебного материала</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7A5406"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4/2</w:t>
            </w:r>
          </w:p>
        </w:tc>
        <w:tc>
          <w:tcPr>
            <w:tcW w:w="709" w:type="pct"/>
            <w:vMerge w:val="restart"/>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 ОК 04, ОК 05</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1.2</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 xml:space="preserve"> </w:t>
            </w:r>
          </w:p>
        </w:tc>
      </w:tr>
      <w:tr w:rsidR="00045ADD" w:rsidRPr="003B5174" w:rsidTr="00A56611">
        <w:trPr>
          <w:trHeight w:val="754"/>
        </w:trPr>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jc w:val="both"/>
              <w:rPr>
                <w:rFonts w:ascii="Times New Roman" w:eastAsia="Calibri" w:hAnsi="Times New Roman"/>
                <w:sz w:val="24"/>
                <w:szCs w:val="24"/>
                <w:lang w:eastAsia="en-US"/>
              </w:rPr>
            </w:pPr>
            <w:r w:rsidRPr="00A3162B">
              <w:rPr>
                <w:rFonts w:ascii="Times New Roman" w:eastAsia="Calibri" w:hAnsi="Times New Roman"/>
                <w:sz w:val="24"/>
                <w:szCs w:val="24"/>
                <w:lang w:eastAsia="en-US"/>
              </w:rPr>
              <w:t xml:space="preserve">1.Понятие и принципы исполнения обязательств. Время и место исполнения обязательств. Способы обеспечения исполнения обязательств. </w:t>
            </w:r>
          </w:p>
          <w:p w:rsidR="00045ADD" w:rsidRPr="00A3162B" w:rsidRDefault="00045ADD" w:rsidP="00045ADD">
            <w:pPr>
              <w:jc w:val="both"/>
              <w:rPr>
                <w:rFonts w:ascii="Times New Roman" w:eastAsia="Calibri" w:hAnsi="Times New Roman"/>
                <w:sz w:val="24"/>
                <w:szCs w:val="24"/>
                <w:lang w:eastAsia="en-US"/>
              </w:rPr>
            </w:pPr>
            <w:r w:rsidRPr="00A3162B">
              <w:rPr>
                <w:rFonts w:ascii="Times New Roman" w:eastAsia="Calibri" w:hAnsi="Times New Roman"/>
                <w:sz w:val="24"/>
                <w:szCs w:val="24"/>
                <w:lang w:eastAsia="en-US"/>
              </w:rPr>
              <w:t xml:space="preserve">Неустойка: договорная и законная. Удержание: понятие и функции. </w:t>
            </w:r>
          </w:p>
          <w:p w:rsidR="00045ADD" w:rsidRPr="00A3162B" w:rsidRDefault="00045ADD" w:rsidP="00045ADD">
            <w:pPr>
              <w:jc w:val="both"/>
              <w:rPr>
                <w:rFonts w:ascii="Times New Roman" w:eastAsia="Calibri" w:hAnsi="Times New Roman"/>
                <w:sz w:val="24"/>
                <w:szCs w:val="24"/>
                <w:lang w:eastAsia="en-US"/>
              </w:rPr>
            </w:pPr>
            <w:r w:rsidRPr="00A3162B">
              <w:rPr>
                <w:rFonts w:ascii="Times New Roman" w:eastAsia="Calibri" w:hAnsi="Times New Roman"/>
                <w:sz w:val="24"/>
                <w:szCs w:val="24"/>
                <w:lang w:eastAsia="en-US"/>
              </w:rPr>
              <w:t xml:space="preserve">Задаток: понятие, функции, отличие от аванса. Обеспечительный платеж. </w:t>
            </w:r>
          </w:p>
        </w:tc>
        <w:tc>
          <w:tcPr>
            <w:tcW w:w="585" w:type="pct"/>
            <w:gridSpan w:val="4"/>
            <w:vMerge w:val="restart"/>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4F315F"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4</w:t>
            </w: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1172"/>
        </w:trPr>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en-US"/>
              </w:rPr>
            </w:pPr>
            <w:r w:rsidRPr="00A3162B">
              <w:rPr>
                <w:rFonts w:ascii="Times New Roman" w:eastAsia="Calibri" w:hAnsi="Times New Roman"/>
                <w:sz w:val="24"/>
                <w:szCs w:val="24"/>
                <w:lang w:eastAsia="en-US"/>
              </w:rPr>
              <w:t xml:space="preserve">2.Поручительство: понятие, стороны. Виды поручительства и основания его прекращения. </w:t>
            </w:r>
          </w:p>
          <w:p w:rsidR="00045ADD" w:rsidRPr="00A3162B" w:rsidRDefault="00045ADD" w:rsidP="00045ADD">
            <w:pPr>
              <w:keepNext/>
              <w:jc w:val="both"/>
              <w:rPr>
                <w:rFonts w:ascii="Times New Roman" w:eastAsia="Calibri" w:hAnsi="Times New Roman"/>
                <w:sz w:val="24"/>
                <w:szCs w:val="24"/>
                <w:lang w:eastAsia="en-US"/>
              </w:rPr>
            </w:pPr>
            <w:r w:rsidRPr="00A3162B">
              <w:rPr>
                <w:rFonts w:ascii="Times New Roman" w:eastAsia="Calibri" w:hAnsi="Times New Roman"/>
                <w:sz w:val="24"/>
                <w:szCs w:val="24"/>
                <w:lang w:eastAsia="en-US"/>
              </w:rPr>
              <w:t xml:space="preserve">Независимая гарантия: понятие, субъектный состав, права и обязанности, вытекающие из независимой гарантии. </w:t>
            </w:r>
          </w:p>
          <w:p w:rsidR="00045ADD" w:rsidRPr="00A3162B" w:rsidRDefault="00045ADD" w:rsidP="00045ADD">
            <w:pPr>
              <w:keepNext/>
              <w:jc w:val="both"/>
              <w:rPr>
                <w:rFonts w:ascii="Times New Roman" w:eastAsia="Calibri" w:hAnsi="Times New Roman"/>
                <w:sz w:val="24"/>
                <w:szCs w:val="24"/>
                <w:lang w:eastAsia="en-US"/>
              </w:rPr>
            </w:pPr>
            <w:r w:rsidRPr="00A3162B">
              <w:rPr>
                <w:rFonts w:ascii="Times New Roman" w:eastAsia="Calibri" w:hAnsi="Times New Roman"/>
                <w:sz w:val="24"/>
                <w:szCs w:val="24"/>
                <w:lang w:eastAsia="en-US"/>
              </w:rPr>
              <w:t xml:space="preserve">Залог и его виды. Договор залога: субъекты, содержание, объект. Порядок обращения взыскания на заложенное имущество. Порядок реализации заложенного имущества. </w:t>
            </w:r>
          </w:p>
        </w:tc>
        <w:tc>
          <w:tcPr>
            <w:tcW w:w="585"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sz w:val="24"/>
                <w:szCs w:val="24"/>
                <w:lang w:eastAsia="ar-SA"/>
              </w:rPr>
            </w:pP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193"/>
        </w:trPr>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auto"/>
              <w:right w:val="single" w:sz="4" w:space="0" w:color="000000"/>
            </w:tcBorders>
            <w:hideMark/>
          </w:tcPr>
          <w:p w:rsidR="00045ADD" w:rsidRPr="00A3162B" w:rsidRDefault="007A3ED6" w:rsidP="007A3ED6">
            <w:pPr>
              <w:keepNext/>
              <w:jc w:val="both"/>
              <w:rPr>
                <w:rFonts w:ascii="Times New Roman" w:eastAsia="Calibri" w:hAnsi="Times New Roman"/>
                <w:sz w:val="24"/>
                <w:szCs w:val="24"/>
                <w:lang w:eastAsia="ar-SA"/>
              </w:rPr>
            </w:pPr>
            <w:r w:rsidRPr="00A3162B">
              <w:rPr>
                <w:rFonts w:ascii="Times New Roman" w:eastAsia="Calibri" w:hAnsi="Times New Roman"/>
                <w:b/>
                <w:bCs/>
                <w:sz w:val="24"/>
                <w:szCs w:val="24"/>
                <w:lang w:eastAsia="ar-SA"/>
              </w:rPr>
              <w:t>П</w:t>
            </w:r>
            <w:r w:rsidR="00045ADD" w:rsidRPr="00A3162B">
              <w:rPr>
                <w:rFonts w:ascii="Times New Roman" w:eastAsia="Calibri" w:hAnsi="Times New Roman"/>
                <w:b/>
                <w:bCs/>
                <w:sz w:val="24"/>
                <w:szCs w:val="24"/>
                <w:lang w:eastAsia="ar-SA"/>
              </w:rPr>
              <w:t>рактических занятий</w:t>
            </w:r>
          </w:p>
        </w:tc>
        <w:tc>
          <w:tcPr>
            <w:tcW w:w="585" w:type="pct"/>
            <w:gridSpan w:val="4"/>
            <w:tcBorders>
              <w:top w:val="single" w:sz="4" w:space="0" w:color="000000"/>
              <w:left w:val="single" w:sz="4" w:space="0" w:color="000000"/>
              <w:bottom w:val="single" w:sz="4" w:space="0" w:color="auto"/>
              <w:right w:val="single" w:sz="4" w:space="0" w:color="000000"/>
            </w:tcBorders>
            <w:vAlign w:val="center"/>
          </w:tcPr>
          <w:p w:rsidR="00045ADD" w:rsidRPr="00A3162B" w:rsidRDefault="00045ADD" w:rsidP="00045ADD">
            <w:pPr>
              <w:keepNext/>
              <w:jc w:val="center"/>
              <w:rPr>
                <w:rFonts w:ascii="Times New Roman" w:eastAsia="Calibri" w:hAnsi="Times New Roman"/>
                <w:sz w:val="24"/>
                <w:szCs w:val="24"/>
                <w:lang w:eastAsia="ar-SA"/>
              </w:rPr>
            </w:pP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269"/>
        </w:trPr>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auto"/>
              <w:left w:val="single" w:sz="4" w:space="0" w:color="000000"/>
              <w:bottom w:val="single" w:sz="4" w:space="0" w:color="000000"/>
              <w:right w:val="single" w:sz="4" w:space="0" w:color="000000"/>
            </w:tcBorders>
            <w:hideMark/>
          </w:tcPr>
          <w:p w:rsidR="00045ADD" w:rsidRPr="00A3162B" w:rsidRDefault="00045ADD" w:rsidP="00A56611">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Практическое занятие № 12 «Способы обеспечения исполнения обязательств». Решение задач.</w:t>
            </w:r>
          </w:p>
        </w:tc>
        <w:tc>
          <w:tcPr>
            <w:tcW w:w="585" w:type="pct"/>
            <w:gridSpan w:val="4"/>
            <w:tcBorders>
              <w:top w:val="single" w:sz="4" w:space="0" w:color="auto"/>
              <w:left w:val="single" w:sz="4" w:space="0" w:color="000000"/>
              <w:bottom w:val="single" w:sz="4" w:space="0" w:color="000000"/>
              <w:right w:val="single" w:sz="4" w:space="0" w:color="000000"/>
            </w:tcBorders>
            <w:vAlign w:val="center"/>
          </w:tcPr>
          <w:p w:rsidR="00045ADD" w:rsidRPr="00A3162B" w:rsidRDefault="00045ADD"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60" w:type="pct"/>
            <w:gridSpan w:val="2"/>
            <w:vMerge w:val="restar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Тема 3.3. Гражданско-правовая </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ответственность за нарушение обязательств</w:t>
            </w:r>
          </w:p>
        </w:tc>
        <w:tc>
          <w:tcPr>
            <w:tcW w:w="2946"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7A5406"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2</w:t>
            </w:r>
          </w:p>
        </w:tc>
        <w:tc>
          <w:tcPr>
            <w:tcW w:w="709" w:type="pct"/>
            <w:vMerge w:val="restart"/>
            <w:tcBorders>
              <w:top w:val="single" w:sz="4" w:space="0" w:color="000000"/>
              <w:left w:val="single" w:sz="4" w:space="0" w:color="000000"/>
              <w:bottom w:val="single" w:sz="4" w:space="0" w:color="000000"/>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 ОК 06</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045ADD" w:rsidRPr="003B5174" w:rsidRDefault="00045ADD" w:rsidP="00045ADD">
            <w:pPr>
              <w:keepNext/>
              <w:jc w:val="center"/>
              <w:rPr>
                <w:rFonts w:ascii="Times New Roman" w:eastAsia="Calibri" w:hAnsi="Times New Roman"/>
                <w:sz w:val="24"/>
                <w:szCs w:val="24"/>
                <w:lang w:eastAsia="ar-SA"/>
              </w:rPr>
            </w:pPr>
          </w:p>
          <w:p w:rsidR="00045ADD" w:rsidRPr="003B5174" w:rsidRDefault="00045ADD" w:rsidP="00045ADD">
            <w:pPr>
              <w:keepNext/>
              <w:jc w:val="center"/>
              <w:rPr>
                <w:rFonts w:ascii="Times New Roman" w:eastAsia="Calibri" w:hAnsi="Times New Roman"/>
                <w:sz w:val="24"/>
                <w:szCs w:val="24"/>
                <w:lang w:eastAsia="ar-SA"/>
              </w:rPr>
            </w:pPr>
          </w:p>
        </w:tc>
      </w:tr>
      <w:tr w:rsidR="00045ADD" w:rsidRPr="003B5174" w:rsidTr="00A56611">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Понятие и виды гражданско-правовой ответственности. Условия наступления гражданско-правовой ответственности. Презумпция вины. Обстоятельства, исключающие наступление гражданско-правовой ответственности.</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Формы гражданско-правовой ответственности. Возмещение убытков. Неустойка и ее виды, соотношение неустойки с возмещением убытков. Проценты за пользование чужими средствами. </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60" w:type="pct"/>
            <w:gridSpan w:val="2"/>
            <w:vMerge w:val="restart"/>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lastRenderedPageBreak/>
              <w:t>Тема 3.4.</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Общие</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положения о</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договоре</w:t>
            </w:r>
          </w:p>
        </w:tc>
        <w:tc>
          <w:tcPr>
            <w:tcW w:w="2946"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7A5406"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2/2</w:t>
            </w:r>
          </w:p>
        </w:tc>
        <w:tc>
          <w:tcPr>
            <w:tcW w:w="709" w:type="pct"/>
            <w:vMerge w:val="restart"/>
            <w:tcBorders>
              <w:top w:val="single" w:sz="4" w:space="0" w:color="000000"/>
              <w:left w:val="single" w:sz="4" w:space="0" w:color="000000"/>
              <w:bottom w:val="single" w:sz="4" w:space="0" w:color="000000"/>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 ОК 05</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045ADD" w:rsidRPr="003B5174" w:rsidRDefault="00045ADD" w:rsidP="00045ADD">
            <w:pPr>
              <w:keepNext/>
              <w:jc w:val="center"/>
              <w:rPr>
                <w:rFonts w:ascii="Times New Roman" w:eastAsia="Calibri" w:hAnsi="Times New Roman"/>
                <w:sz w:val="24"/>
                <w:szCs w:val="24"/>
                <w:lang w:eastAsia="ar-SA"/>
              </w:rPr>
            </w:pPr>
          </w:p>
        </w:tc>
      </w:tr>
      <w:tr w:rsidR="00045ADD" w:rsidRPr="003B5174" w:rsidTr="00A56611">
        <w:trPr>
          <w:trHeight w:val="2218"/>
        </w:trPr>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Понятие и принципы заключения гражданско-правового договора. </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Классификации договора. Форма договора.</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Отдельные виды гражданско-правового договора: публичный договор, договор присоединения, предварительный договор, договор в пользу 3-го лица, опционный договор, рамочный договор, абонентский договор.</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Общий порядок заключения гражданско-правового договора. Заключение договора на торгах.</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Изменение и расторжение договора. </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311"/>
        </w:trPr>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auto"/>
              <w:left w:val="single" w:sz="4" w:space="0" w:color="000000"/>
              <w:bottom w:val="single" w:sz="4" w:space="0" w:color="000000"/>
              <w:right w:val="single" w:sz="4" w:space="0" w:color="000000"/>
            </w:tcBorders>
            <w:hideMark/>
          </w:tcPr>
          <w:p w:rsidR="00045ADD" w:rsidRPr="00A3162B" w:rsidRDefault="007A3ED6" w:rsidP="00045ADD">
            <w:pPr>
              <w:keepNext/>
              <w:jc w:val="both"/>
              <w:rPr>
                <w:rFonts w:ascii="Times New Roman" w:eastAsia="Calibri" w:hAnsi="Times New Roman"/>
                <w:sz w:val="24"/>
                <w:szCs w:val="24"/>
                <w:lang w:eastAsia="ar-SA"/>
              </w:rPr>
            </w:pPr>
            <w:r w:rsidRPr="00A3162B">
              <w:rPr>
                <w:rFonts w:ascii="Times New Roman" w:eastAsia="Calibri" w:hAnsi="Times New Roman"/>
                <w:b/>
                <w:bCs/>
                <w:sz w:val="24"/>
                <w:szCs w:val="24"/>
                <w:lang w:eastAsia="ar-SA"/>
              </w:rPr>
              <w:t>П</w:t>
            </w:r>
            <w:r w:rsidR="00045ADD" w:rsidRPr="00A3162B">
              <w:rPr>
                <w:rFonts w:ascii="Times New Roman" w:eastAsia="Calibri" w:hAnsi="Times New Roman"/>
                <w:b/>
                <w:bCs/>
                <w:sz w:val="24"/>
                <w:szCs w:val="24"/>
                <w:lang w:eastAsia="ar-SA"/>
              </w:rPr>
              <w:t>рактических занятий</w:t>
            </w:r>
          </w:p>
        </w:tc>
        <w:tc>
          <w:tcPr>
            <w:tcW w:w="585" w:type="pct"/>
            <w:gridSpan w:val="4"/>
            <w:tcBorders>
              <w:top w:val="single" w:sz="4" w:space="0" w:color="auto"/>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045ADD" w:rsidP="00A56611">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Практическое занятие № 13 «Гражданско-правовая ответственность за нарушение обязательств» и «Общие положения о договоре»</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09" w:type="pct"/>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60" w:type="pct"/>
            <w:gridSpan w:val="2"/>
            <w:vMerge w:val="restart"/>
            <w:tcBorders>
              <w:top w:val="single" w:sz="4" w:space="0" w:color="000000"/>
              <w:left w:val="single" w:sz="4" w:space="0" w:color="000000"/>
              <w:bottom w:val="single" w:sz="4" w:space="0" w:color="000000"/>
              <w:right w:val="single" w:sz="4" w:space="0" w:color="000000"/>
            </w:tcBorders>
            <w:vAlign w:val="center"/>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Тема 3.5.</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Договоры по отчуждению имущества</w:t>
            </w:r>
          </w:p>
          <w:p w:rsidR="00045ADD" w:rsidRPr="00A3162B" w:rsidRDefault="00045ADD" w:rsidP="00045ADD">
            <w:pPr>
              <w:keepNext/>
              <w:jc w:val="center"/>
              <w:rPr>
                <w:rFonts w:ascii="Times New Roman" w:eastAsia="Calibri"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3E0611"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6/4</w:t>
            </w:r>
          </w:p>
        </w:tc>
        <w:tc>
          <w:tcPr>
            <w:tcW w:w="709" w:type="pct"/>
            <w:vMerge w:val="restart"/>
            <w:tcBorders>
              <w:top w:val="single" w:sz="4" w:space="0" w:color="000000"/>
              <w:left w:val="single" w:sz="4" w:space="0" w:color="000000"/>
              <w:bottom w:val="single" w:sz="4" w:space="0" w:color="auto"/>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 xml:space="preserve"> </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 xml:space="preserve"> ОК 01, ОК 02, ОК 03, ОК 04, ОК 05, ОК 09</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 xml:space="preserve"> ПК 1.3</w:t>
            </w:r>
          </w:p>
          <w:p w:rsidR="00045ADD" w:rsidRPr="003B5174" w:rsidRDefault="00045ADD" w:rsidP="00045ADD">
            <w:pPr>
              <w:keepNext/>
              <w:jc w:val="center"/>
              <w:rPr>
                <w:rFonts w:ascii="Times New Roman" w:eastAsia="Calibri" w:hAnsi="Times New Roman"/>
                <w:sz w:val="24"/>
                <w:szCs w:val="24"/>
                <w:lang w:eastAsia="ar-SA"/>
              </w:rPr>
            </w:pPr>
          </w:p>
          <w:p w:rsidR="00045ADD" w:rsidRPr="003B5174" w:rsidRDefault="00045ADD" w:rsidP="00045ADD">
            <w:pPr>
              <w:keepNext/>
              <w:jc w:val="center"/>
              <w:rPr>
                <w:rFonts w:ascii="Times New Roman" w:eastAsia="Calibri" w:hAnsi="Times New Roman"/>
                <w:sz w:val="24"/>
                <w:szCs w:val="24"/>
                <w:lang w:eastAsia="ar-SA"/>
              </w:rPr>
            </w:pPr>
          </w:p>
        </w:tc>
      </w:tr>
      <w:tr w:rsidR="00045ADD" w:rsidRPr="003B5174" w:rsidTr="00A56611">
        <w:trPr>
          <w:trHeight w:val="876"/>
        </w:trPr>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Общая характеристика договора купли-продажи его виды.</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Основные права и обязанности сторон купли-продажи. </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Ответственность сторон за нарушение условий договора. </w:t>
            </w:r>
          </w:p>
        </w:tc>
        <w:tc>
          <w:tcPr>
            <w:tcW w:w="585" w:type="pct"/>
            <w:gridSpan w:val="4"/>
            <w:vMerge w:val="restart"/>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8052F4"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6</w:t>
            </w:r>
          </w:p>
        </w:tc>
        <w:tc>
          <w:tcPr>
            <w:tcW w:w="709" w:type="pct"/>
            <w:vMerge/>
            <w:tcBorders>
              <w:top w:val="single" w:sz="4" w:space="0" w:color="000000"/>
              <w:left w:val="single" w:sz="4" w:space="0" w:color="000000"/>
              <w:bottom w:val="single" w:sz="4" w:space="0" w:color="auto"/>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516"/>
        </w:trPr>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Общая характеристика договора дарения. Права и обязанности сторон договора дарения. Пожертвование. Договор мены.</w:t>
            </w:r>
          </w:p>
        </w:tc>
        <w:tc>
          <w:tcPr>
            <w:tcW w:w="585"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rPr>
                <w:rFonts w:ascii="Times New Roman" w:hAnsi="Times New Roman"/>
                <w:sz w:val="24"/>
                <w:szCs w:val="24"/>
                <w:lang w:eastAsia="ar-SA"/>
              </w:rPr>
            </w:pPr>
          </w:p>
        </w:tc>
        <w:tc>
          <w:tcPr>
            <w:tcW w:w="709" w:type="pct"/>
            <w:vMerge/>
            <w:tcBorders>
              <w:top w:val="single" w:sz="4" w:space="0" w:color="000000"/>
              <w:left w:val="single" w:sz="4" w:space="0" w:color="000000"/>
              <w:bottom w:val="single" w:sz="4" w:space="0" w:color="auto"/>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576"/>
        </w:trPr>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Общая характеристика договора ренты. Постоянная и пожизненная рента. Договор пожизненного содержания с иждивением.</w:t>
            </w:r>
          </w:p>
        </w:tc>
        <w:tc>
          <w:tcPr>
            <w:tcW w:w="585" w:type="pct"/>
            <w:gridSpan w:val="4"/>
            <w:vMerge/>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rPr>
                <w:rFonts w:ascii="Times New Roman" w:hAnsi="Times New Roman"/>
                <w:sz w:val="24"/>
                <w:szCs w:val="24"/>
                <w:lang w:eastAsia="ar-SA"/>
              </w:rPr>
            </w:pPr>
          </w:p>
        </w:tc>
        <w:tc>
          <w:tcPr>
            <w:tcW w:w="709" w:type="pct"/>
            <w:vMerge/>
            <w:tcBorders>
              <w:top w:val="single" w:sz="4" w:space="0" w:color="000000"/>
              <w:left w:val="single" w:sz="4" w:space="0" w:color="000000"/>
              <w:bottom w:val="single" w:sz="4" w:space="0" w:color="auto"/>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000000"/>
              <w:right w:val="single" w:sz="4" w:space="0" w:color="000000"/>
            </w:tcBorders>
            <w:hideMark/>
          </w:tcPr>
          <w:p w:rsidR="00045ADD" w:rsidRPr="00A3162B" w:rsidRDefault="007A3ED6" w:rsidP="00045ADD">
            <w:pPr>
              <w:keepNext/>
              <w:jc w:val="both"/>
              <w:rPr>
                <w:rFonts w:ascii="Times New Roman" w:eastAsia="Calibri" w:hAnsi="Times New Roman"/>
                <w:b/>
                <w:sz w:val="24"/>
                <w:szCs w:val="24"/>
                <w:lang w:eastAsia="ar-SA"/>
              </w:rPr>
            </w:pPr>
            <w:r w:rsidRPr="00A3162B">
              <w:rPr>
                <w:rFonts w:ascii="Times New Roman" w:eastAsia="Calibri" w:hAnsi="Times New Roman"/>
                <w:b/>
                <w:bCs/>
                <w:sz w:val="24"/>
                <w:szCs w:val="24"/>
                <w:lang w:eastAsia="ar-SA"/>
              </w:rPr>
              <w:t>П</w:t>
            </w:r>
            <w:r w:rsidR="00045ADD" w:rsidRPr="00A3162B">
              <w:rPr>
                <w:rFonts w:ascii="Times New Roman" w:eastAsia="Calibri" w:hAnsi="Times New Roman"/>
                <w:b/>
                <w:bCs/>
                <w:sz w:val="24"/>
                <w:szCs w:val="24"/>
                <w:lang w:eastAsia="ar-SA"/>
              </w:rPr>
              <w:t>рактических занятий</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keepNext/>
              <w:jc w:val="center"/>
              <w:rPr>
                <w:rFonts w:ascii="Times New Roman" w:eastAsia="Calibri" w:hAnsi="Times New Roman"/>
                <w:sz w:val="24"/>
                <w:szCs w:val="24"/>
                <w:lang w:eastAsia="ar-SA"/>
              </w:rPr>
            </w:pPr>
          </w:p>
        </w:tc>
        <w:tc>
          <w:tcPr>
            <w:tcW w:w="709" w:type="pct"/>
            <w:vMerge/>
            <w:tcBorders>
              <w:top w:val="single" w:sz="4" w:space="0" w:color="000000"/>
              <w:left w:val="single" w:sz="4" w:space="0" w:color="000000"/>
              <w:bottom w:val="single" w:sz="4" w:space="0" w:color="auto"/>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000000"/>
              <w:left w:val="single" w:sz="4" w:space="0" w:color="000000"/>
              <w:bottom w:val="single" w:sz="4" w:space="0" w:color="auto"/>
              <w:right w:val="single" w:sz="4" w:space="0" w:color="000000"/>
            </w:tcBorders>
            <w:hideMark/>
          </w:tcPr>
          <w:p w:rsidR="00045ADD" w:rsidRPr="00A3162B" w:rsidRDefault="00045ADD" w:rsidP="00A56611">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Практическое занятие № 14 «Договоры по отчуждению имущества». Решение задач.</w:t>
            </w:r>
          </w:p>
        </w:tc>
        <w:tc>
          <w:tcPr>
            <w:tcW w:w="585" w:type="pct"/>
            <w:gridSpan w:val="4"/>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09" w:type="pct"/>
            <w:vMerge/>
            <w:tcBorders>
              <w:top w:val="single" w:sz="4" w:space="0" w:color="000000"/>
              <w:left w:val="single" w:sz="4" w:space="0" w:color="000000"/>
              <w:bottom w:val="single" w:sz="4" w:space="0" w:color="auto"/>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255"/>
        </w:trPr>
        <w:tc>
          <w:tcPr>
            <w:tcW w:w="760" w:type="pct"/>
            <w:gridSpan w:val="2"/>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46" w:type="pct"/>
            <w:gridSpan w:val="3"/>
            <w:tcBorders>
              <w:top w:val="single" w:sz="4" w:space="0" w:color="auto"/>
              <w:left w:val="single" w:sz="4" w:space="0" w:color="000000"/>
              <w:bottom w:val="single" w:sz="4" w:space="0" w:color="auto"/>
              <w:right w:val="single" w:sz="4" w:space="0" w:color="000000"/>
            </w:tcBorders>
            <w:hideMark/>
          </w:tcPr>
          <w:p w:rsidR="00045ADD" w:rsidRPr="00A3162B" w:rsidRDefault="00045ADD" w:rsidP="00A56611">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Практическое занятие № 15 «Договоры по отчуждению имущества». Работа с договорами. Составление проектов договоров купли-продажи, дарения, мены, ренты</w:t>
            </w:r>
          </w:p>
        </w:tc>
        <w:tc>
          <w:tcPr>
            <w:tcW w:w="585" w:type="pct"/>
            <w:gridSpan w:val="4"/>
            <w:tcBorders>
              <w:top w:val="single" w:sz="4" w:space="0" w:color="auto"/>
              <w:left w:val="single" w:sz="4" w:space="0" w:color="000000"/>
              <w:bottom w:val="single" w:sz="4" w:space="0" w:color="auto"/>
              <w:right w:val="single" w:sz="4" w:space="0" w:color="000000"/>
            </w:tcBorders>
            <w:vAlign w:val="center"/>
            <w:hideMark/>
          </w:tcPr>
          <w:p w:rsidR="00045ADD" w:rsidRPr="00BE479A" w:rsidRDefault="00045ADD"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09" w:type="pct"/>
            <w:vMerge/>
            <w:tcBorders>
              <w:top w:val="single" w:sz="4" w:space="0" w:color="000000"/>
              <w:left w:val="single" w:sz="4" w:space="0" w:color="000000"/>
              <w:bottom w:val="single" w:sz="4" w:space="0" w:color="auto"/>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40" w:type="pct"/>
            <w:vMerge w:val="restar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Тема 3.6.</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Договоры по передаче имущества во владение и (или) пользование</w:t>
            </w:r>
          </w:p>
        </w:tc>
        <w:tc>
          <w:tcPr>
            <w:tcW w:w="2974" w:type="pct"/>
            <w:gridSpan w:val="5"/>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keepNext/>
              <w:jc w:val="both"/>
              <w:rPr>
                <w:rFonts w:ascii="Times New Roman" w:eastAsia="Calibri" w:hAnsi="Times New Roman"/>
                <w:b/>
                <w:sz w:val="24"/>
                <w:szCs w:val="24"/>
                <w:lang w:eastAsia="ar-SA"/>
              </w:rPr>
            </w:pPr>
            <w:r w:rsidRPr="00BE479A">
              <w:rPr>
                <w:rFonts w:ascii="Times New Roman" w:eastAsia="Calibri" w:hAnsi="Times New Roman"/>
                <w:b/>
                <w:sz w:val="24"/>
                <w:szCs w:val="24"/>
                <w:lang w:eastAsia="ar-SA"/>
              </w:rPr>
              <w:t>Содержание учебного материала</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3E0611"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4/2</w:t>
            </w:r>
          </w:p>
        </w:tc>
        <w:tc>
          <w:tcPr>
            <w:tcW w:w="735" w:type="pct"/>
            <w:gridSpan w:val="3"/>
            <w:vMerge w:val="restart"/>
            <w:tcBorders>
              <w:top w:val="single" w:sz="4" w:space="0" w:color="000000"/>
              <w:left w:val="single" w:sz="4" w:space="0" w:color="000000"/>
              <w:bottom w:val="single" w:sz="4" w:space="0" w:color="000000"/>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 xml:space="preserve"> ОК 01, ОК 02, ОК 03, ОК 05</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1.2</w:t>
            </w:r>
          </w:p>
          <w:p w:rsidR="00045ADD" w:rsidRPr="003B5174" w:rsidRDefault="00045ADD" w:rsidP="00045ADD">
            <w:pPr>
              <w:keepNext/>
              <w:jc w:val="center"/>
              <w:rPr>
                <w:rFonts w:ascii="Times New Roman" w:eastAsia="Calibri" w:hAnsi="Times New Roman"/>
                <w:sz w:val="24"/>
                <w:szCs w:val="24"/>
                <w:lang w:eastAsia="ar-SA"/>
              </w:rPr>
            </w:pP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 xml:space="preserve"> </w:t>
            </w:r>
          </w:p>
        </w:tc>
      </w:tr>
      <w:tr w:rsidR="00045ADD" w:rsidRPr="003B5174" w:rsidTr="00A56611">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keepNext/>
              <w:jc w:val="both"/>
              <w:rPr>
                <w:rFonts w:ascii="Times New Roman" w:eastAsia="Calibri" w:hAnsi="Times New Roman"/>
                <w:b/>
                <w:sz w:val="24"/>
                <w:szCs w:val="24"/>
                <w:lang w:eastAsia="ar-SA"/>
              </w:rPr>
            </w:pPr>
            <w:r w:rsidRPr="00BE479A">
              <w:rPr>
                <w:rFonts w:ascii="Times New Roman" w:eastAsia="Calibri" w:hAnsi="Times New Roman"/>
                <w:sz w:val="24"/>
                <w:szCs w:val="24"/>
                <w:lang w:eastAsia="ar-SA"/>
              </w:rPr>
              <w:t>1. Общая характеристика договора аренды. Содержание, условия договора аренды. Ответственность сторон. Прекращение договора аренды.</w:t>
            </w:r>
          </w:p>
        </w:tc>
        <w:tc>
          <w:tcPr>
            <w:tcW w:w="551" w:type="pct"/>
            <w:vMerge w:val="restart"/>
            <w:tcBorders>
              <w:top w:val="single" w:sz="4" w:space="0" w:color="000000"/>
              <w:left w:val="single" w:sz="4" w:space="0" w:color="000000"/>
              <w:bottom w:val="single" w:sz="4" w:space="0" w:color="auto"/>
              <w:right w:val="single" w:sz="4" w:space="0" w:color="000000"/>
            </w:tcBorders>
            <w:vAlign w:val="center"/>
            <w:hideMark/>
          </w:tcPr>
          <w:p w:rsidR="00045ADD" w:rsidRPr="00BE479A" w:rsidRDefault="008052F4"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4</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204"/>
        </w:trPr>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auto"/>
              <w:right w:val="single" w:sz="4" w:space="0" w:color="000000"/>
            </w:tcBorders>
            <w:vAlign w:val="center"/>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2. Договор найма жилого помещения: понятие и особенности. </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Договор социального и коммерческого найма. </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Особенности расторжения договора найма.</w:t>
            </w:r>
          </w:p>
        </w:tc>
        <w:tc>
          <w:tcPr>
            <w:tcW w:w="551" w:type="pct"/>
            <w:vMerge/>
            <w:tcBorders>
              <w:top w:val="single" w:sz="4" w:space="0" w:color="000000"/>
              <w:left w:val="single" w:sz="4" w:space="0" w:color="000000"/>
              <w:bottom w:val="single" w:sz="4" w:space="0" w:color="auto"/>
              <w:right w:val="single" w:sz="4" w:space="0" w:color="000000"/>
            </w:tcBorders>
            <w:vAlign w:val="center"/>
            <w:hideMark/>
          </w:tcPr>
          <w:p w:rsidR="00045ADD" w:rsidRPr="00A3162B" w:rsidRDefault="00045ADD" w:rsidP="00045ADD">
            <w:pPr>
              <w:rPr>
                <w:rFonts w:ascii="Times New Roman" w:hAnsi="Times New Roman"/>
                <w:sz w:val="24"/>
                <w:szCs w:val="24"/>
                <w:lang w:eastAsia="ar-SA"/>
              </w:rPr>
            </w:pP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hideMark/>
          </w:tcPr>
          <w:p w:rsidR="00045ADD" w:rsidRPr="00A3162B" w:rsidRDefault="007A3ED6" w:rsidP="007A3ED6">
            <w:pPr>
              <w:keepNext/>
              <w:jc w:val="both"/>
              <w:rPr>
                <w:rFonts w:ascii="Times New Roman" w:eastAsia="Calibri" w:hAnsi="Times New Roman"/>
                <w:b/>
                <w:sz w:val="24"/>
                <w:szCs w:val="24"/>
                <w:lang w:eastAsia="ar-SA"/>
              </w:rPr>
            </w:pPr>
            <w:r w:rsidRPr="00A3162B">
              <w:rPr>
                <w:rFonts w:ascii="Times New Roman" w:eastAsia="Calibri" w:hAnsi="Times New Roman"/>
                <w:b/>
                <w:bCs/>
                <w:sz w:val="24"/>
                <w:szCs w:val="24"/>
                <w:lang w:eastAsia="ar-SA"/>
              </w:rPr>
              <w:t>П</w:t>
            </w:r>
            <w:r w:rsidR="00A3399E" w:rsidRPr="00A3162B">
              <w:rPr>
                <w:rFonts w:ascii="Times New Roman" w:eastAsia="Calibri" w:hAnsi="Times New Roman"/>
                <w:b/>
                <w:bCs/>
                <w:sz w:val="24"/>
                <w:szCs w:val="24"/>
                <w:lang w:eastAsia="ar-SA"/>
              </w:rPr>
              <w:t>р</w:t>
            </w:r>
            <w:r w:rsidR="00045ADD" w:rsidRPr="00A3162B">
              <w:rPr>
                <w:rFonts w:ascii="Times New Roman" w:eastAsia="Calibri" w:hAnsi="Times New Roman"/>
                <w:b/>
                <w:bCs/>
                <w:sz w:val="24"/>
                <w:szCs w:val="24"/>
                <w:lang w:eastAsia="ar-SA"/>
              </w:rPr>
              <w:t>актических занятий</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hideMark/>
          </w:tcPr>
          <w:p w:rsidR="00045ADD" w:rsidRPr="00A3162B" w:rsidRDefault="00045ADD" w:rsidP="00A56611">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Практическое</w:t>
            </w:r>
            <w:r w:rsidR="00A56611" w:rsidRPr="00A3162B">
              <w:rPr>
                <w:rFonts w:ascii="Times New Roman" w:eastAsia="Calibri" w:hAnsi="Times New Roman"/>
                <w:sz w:val="24"/>
                <w:szCs w:val="24"/>
                <w:lang w:eastAsia="ar-SA"/>
              </w:rPr>
              <w:t xml:space="preserve"> занятие № 16 «</w:t>
            </w:r>
            <w:r w:rsidRPr="00A3162B">
              <w:rPr>
                <w:rFonts w:ascii="Times New Roman" w:eastAsia="Calibri" w:hAnsi="Times New Roman"/>
                <w:sz w:val="24"/>
                <w:szCs w:val="24"/>
                <w:lang w:eastAsia="ar-SA"/>
              </w:rPr>
              <w:t>Договоры по передаче имущества во владение и (или) пользование». Решение задач.</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40" w:type="pct"/>
            <w:vMerge w:val="restart"/>
            <w:tcBorders>
              <w:top w:val="single" w:sz="4" w:space="0" w:color="000000"/>
              <w:left w:val="single" w:sz="4" w:space="0" w:color="000000"/>
              <w:bottom w:val="single" w:sz="4" w:space="0" w:color="000000"/>
              <w:right w:val="single" w:sz="4" w:space="0" w:color="000000"/>
            </w:tcBorders>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lastRenderedPageBreak/>
              <w:t>Тема 3.7.</w:t>
            </w:r>
          </w:p>
          <w:p w:rsidR="00045ADD" w:rsidRPr="00A3162B" w:rsidRDefault="00045ADD" w:rsidP="00A56611">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Договоры по выполнению работ </w:t>
            </w:r>
          </w:p>
        </w:tc>
        <w:tc>
          <w:tcPr>
            <w:tcW w:w="2974" w:type="pct"/>
            <w:gridSpan w:val="5"/>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D73BFD"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2</w:t>
            </w:r>
          </w:p>
        </w:tc>
        <w:tc>
          <w:tcPr>
            <w:tcW w:w="735" w:type="pct"/>
            <w:gridSpan w:val="3"/>
            <w:vMerge w:val="restart"/>
            <w:tcBorders>
              <w:top w:val="single" w:sz="4" w:space="0" w:color="000000"/>
              <w:left w:val="single" w:sz="4" w:space="0" w:color="000000"/>
              <w:bottom w:val="single" w:sz="4" w:space="0" w:color="000000"/>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 ОК 05</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1.2</w:t>
            </w:r>
          </w:p>
          <w:p w:rsidR="00045ADD" w:rsidRPr="003B5174" w:rsidRDefault="00045ADD" w:rsidP="00045ADD">
            <w:pPr>
              <w:keepNext/>
              <w:jc w:val="center"/>
              <w:rPr>
                <w:rFonts w:ascii="Times New Roman" w:eastAsia="Calibri" w:hAnsi="Times New Roman"/>
                <w:sz w:val="24"/>
                <w:szCs w:val="24"/>
                <w:lang w:eastAsia="ar-SA"/>
              </w:rPr>
            </w:pPr>
          </w:p>
        </w:tc>
      </w:tr>
      <w:tr w:rsidR="00045ADD" w:rsidRPr="003B5174" w:rsidTr="00C744B5">
        <w:trPr>
          <w:trHeight w:val="829"/>
        </w:trPr>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 xml:space="preserve">Понятие, стороны и условия </w:t>
            </w:r>
            <w:r w:rsidRPr="00A3162B">
              <w:rPr>
                <w:rStyle w:val="affffff3"/>
                <w:rFonts w:eastAsia="Calibri"/>
              </w:rPr>
              <w:t>договора подряда. Права и обязанности сторон договора подряда. Ответственность сторон.</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165"/>
        </w:trPr>
        <w:tc>
          <w:tcPr>
            <w:tcW w:w="740" w:type="pct"/>
            <w:vMerge w:val="restar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Тема 3.8.</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Договоры возмездного оказания услуг и </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перевозки</w:t>
            </w:r>
          </w:p>
        </w:tc>
        <w:tc>
          <w:tcPr>
            <w:tcW w:w="2974" w:type="pct"/>
            <w:gridSpan w:val="5"/>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D73BFD"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2/2</w:t>
            </w:r>
          </w:p>
        </w:tc>
        <w:tc>
          <w:tcPr>
            <w:tcW w:w="735" w:type="pct"/>
            <w:gridSpan w:val="3"/>
            <w:vMerge w:val="restart"/>
            <w:tcBorders>
              <w:top w:val="single" w:sz="4" w:space="0" w:color="000000"/>
              <w:left w:val="single" w:sz="4" w:space="0" w:color="000000"/>
              <w:bottom w:val="single" w:sz="4" w:space="0" w:color="000000"/>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045ADD" w:rsidRPr="003B5174" w:rsidRDefault="00045ADD" w:rsidP="00045ADD">
            <w:pPr>
              <w:keepNext/>
              <w:jc w:val="center"/>
              <w:rPr>
                <w:rFonts w:ascii="Times New Roman" w:eastAsia="Calibri" w:hAnsi="Times New Roman"/>
                <w:sz w:val="24"/>
                <w:szCs w:val="24"/>
                <w:lang w:eastAsia="ar-SA"/>
              </w:rPr>
            </w:pPr>
          </w:p>
        </w:tc>
      </w:tr>
      <w:tr w:rsidR="00045ADD" w:rsidRPr="003B5174" w:rsidTr="00A56611">
        <w:trPr>
          <w:trHeight w:val="1125"/>
        </w:trPr>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Договор возмездного оказания услуг и его общая юридическая характеристика. Понятие и виды договора перевозки.</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Договор перевозки грузов: стороны, форма и условия.</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Договор перевозки пассажиров и багажа: стороны, форма и условия.</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545"/>
        </w:trPr>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7A3ED6" w:rsidP="00045ADD">
            <w:pPr>
              <w:keepNext/>
              <w:jc w:val="both"/>
              <w:rPr>
                <w:rFonts w:ascii="Times New Roman" w:eastAsia="Calibri" w:hAnsi="Times New Roman"/>
                <w:b/>
                <w:sz w:val="24"/>
                <w:szCs w:val="24"/>
                <w:lang w:eastAsia="ar-SA"/>
              </w:rPr>
            </w:pPr>
            <w:r w:rsidRPr="00A3162B">
              <w:rPr>
                <w:rFonts w:ascii="Times New Roman" w:eastAsia="Calibri" w:hAnsi="Times New Roman"/>
                <w:b/>
                <w:bCs/>
                <w:sz w:val="24"/>
                <w:szCs w:val="24"/>
                <w:lang w:eastAsia="ar-SA"/>
              </w:rPr>
              <w:t>П</w:t>
            </w:r>
            <w:r w:rsidR="00045ADD" w:rsidRPr="00A3162B">
              <w:rPr>
                <w:rFonts w:ascii="Times New Roman" w:eastAsia="Calibri" w:hAnsi="Times New Roman"/>
                <w:b/>
                <w:bCs/>
                <w:sz w:val="24"/>
                <w:szCs w:val="24"/>
                <w:lang w:eastAsia="ar-SA"/>
              </w:rPr>
              <w:t>рактических занятий</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rPr>
          <w:trHeight w:val="566"/>
        </w:trPr>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Практическо</w:t>
            </w:r>
            <w:r w:rsidR="00A56611" w:rsidRPr="00A3162B">
              <w:rPr>
                <w:rFonts w:ascii="Times New Roman" w:eastAsia="Calibri" w:hAnsi="Times New Roman"/>
                <w:sz w:val="24"/>
                <w:szCs w:val="24"/>
                <w:lang w:eastAsia="ar-SA"/>
              </w:rPr>
              <w:t>е занятие № 17</w:t>
            </w:r>
            <w:r w:rsidRPr="00A3162B">
              <w:rPr>
                <w:rFonts w:ascii="Times New Roman" w:eastAsia="Calibri" w:hAnsi="Times New Roman"/>
                <w:sz w:val="24"/>
                <w:szCs w:val="24"/>
                <w:lang w:eastAsia="ar-SA"/>
              </w:rPr>
              <w:t xml:space="preserve"> «Возмездное оказание услуг. Перевозка». Решение задач.</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40" w:type="pct"/>
            <w:vMerge w:val="restart"/>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Тема 3.9.</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Договоры по оказанию услуг </w:t>
            </w:r>
          </w:p>
          <w:p w:rsidR="00045ADD" w:rsidRPr="00A3162B" w:rsidRDefault="00045AD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в кредитно-финансовой сфере</w:t>
            </w:r>
          </w:p>
        </w:tc>
        <w:tc>
          <w:tcPr>
            <w:tcW w:w="2974" w:type="pct"/>
            <w:gridSpan w:val="5"/>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D73BFD"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4/2</w:t>
            </w:r>
          </w:p>
        </w:tc>
        <w:tc>
          <w:tcPr>
            <w:tcW w:w="735" w:type="pct"/>
            <w:gridSpan w:val="3"/>
            <w:vMerge w:val="restart"/>
            <w:tcBorders>
              <w:top w:val="single" w:sz="4" w:space="0" w:color="000000"/>
              <w:left w:val="single" w:sz="4" w:space="0" w:color="000000"/>
              <w:bottom w:val="single" w:sz="4" w:space="0" w:color="000000"/>
              <w:right w:val="single" w:sz="4" w:space="0" w:color="000000"/>
            </w:tcBorders>
            <w:vAlign w:val="center"/>
          </w:tcPr>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 ОК 05</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045ADD" w:rsidRPr="003B5174" w:rsidRDefault="00045AD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1.2</w:t>
            </w:r>
          </w:p>
          <w:p w:rsidR="00045ADD" w:rsidRPr="003B5174" w:rsidRDefault="00045ADD" w:rsidP="00045ADD">
            <w:pPr>
              <w:keepNext/>
              <w:jc w:val="center"/>
              <w:rPr>
                <w:rFonts w:ascii="Times New Roman" w:eastAsia="Calibri" w:hAnsi="Times New Roman"/>
                <w:sz w:val="24"/>
                <w:szCs w:val="24"/>
                <w:lang w:eastAsia="ar-SA"/>
              </w:rPr>
            </w:pPr>
          </w:p>
        </w:tc>
      </w:tr>
      <w:tr w:rsidR="00045ADD" w:rsidRPr="003B5174" w:rsidTr="00A56611">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1.Договор займа: общая характеристика, права и обязанности сторон договора займа.</w:t>
            </w:r>
          </w:p>
          <w:p w:rsidR="00045ADD" w:rsidRPr="00A3162B" w:rsidRDefault="00045ADD"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Кредитный договор: общая характеристика и отличия от договора займа. </w:t>
            </w:r>
          </w:p>
        </w:tc>
        <w:tc>
          <w:tcPr>
            <w:tcW w:w="551" w:type="pct"/>
            <w:vMerge w:val="restart"/>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8052F4"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4</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045ADD" w:rsidRPr="003B5174" w:rsidTr="00A56611">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045ADD" w:rsidRPr="00A3162B" w:rsidRDefault="00045ADD"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hideMark/>
          </w:tcPr>
          <w:p w:rsidR="00045ADD" w:rsidRPr="00A3162B" w:rsidRDefault="00045ADD" w:rsidP="00045ADD">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2.Общая характеристика договоров банковского вклада и банковского счета.</w:t>
            </w:r>
          </w:p>
        </w:tc>
        <w:tc>
          <w:tcPr>
            <w:tcW w:w="551" w:type="pct"/>
            <w:vMerge/>
            <w:tcBorders>
              <w:top w:val="single" w:sz="4" w:space="0" w:color="000000"/>
              <w:left w:val="single" w:sz="4" w:space="0" w:color="000000"/>
              <w:bottom w:val="single" w:sz="4" w:space="0" w:color="000000"/>
              <w:right w:val="single" w:sz="4" w:space="0" w:color="000000"/>
            </w:tcBorders>
            <w:vAlign w:val="center"/>
            <w:hideMark/>
          </w:tcPr>
          <w:p w:rsidR="00045ADD" w:rsidRPr="00BE479A" w:rsidRDefault="00045ADD" w:rsidP="00045ADD">
            <w:pPr>
              <w:rPr>
                <w:rFonts w:ascii="Times New Roman" w:hAnsi="Times New Roman"/>
                <w:sz w:val="24"/>
                <w:szCs w:val="24"/>
                <w:lang w:eastAsia="ar-SA"/>
              </w:rPr>
            </w:pP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045ADD" w:rsidRPr="003B5174" w:rsidRDefault="00045ADD" w:rsidP="00045ADD">
            <w:pPr>
              <w:rPr>
                <w:rFonts w:ascii="Times New Roman" w:hAnsi="Times New Roman"/>
                <w:sz w:val="24"/>
                <w:szCs w:val="24"/>
                <w:lang w:eastAsia="ar-SA"/>
              </w:rPr>
            </w:pPr>
          </w:p>
        </w:tc>
      </w:tr>
      <w:tr w:rsidR="00A56611" w:rsidRPr="003B5174" w:rsidTr="00A56611">
        <w:trPr>
          <w:trHeight w:val="161"/>
        </w:trPr>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A56611" w:rsidRPr="00A3162B" w:rsidRDefault="00A56611"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vAlign w:val="center"/>
            <w:hideMark/>
          </w:tcPr>
          <w:p w:rsidR="00A56611" w:rsidRPr="00A3162B" w:rsidRDefault="00A56611"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51" w:type="pct"/>
            <w:tcBorders>
              <w:top w:val="single" w:sz="4" w:space="0" w:color="000000"/>
              <w:left w:val="single" w:sz="4" w:space="0" w:color="000000"/>
              <w:bottom w:val="single" w:sz="4" w:space="0" w:color="auto"/>
              <w:right w:val="single" w:sz="4" w:space="0" w:color="000000"/>
            </w:tcBorders>
            <w:vAlign w:val="center"/>
            <w:hideMark/>
          </w:tcPr>
          <w:p w:rsidR="00A56611" w:rsidRPr="003E0611" w:rsidRDefault="003E0611" w:rsidP="00045ADD">
            <w:pPr>
              <w:keepNext/>
              <w:jc w:val="center"/>
              <w:rPr>
                <w:rFonts w:ascii="Times New Roman" w:eastAsia="Calibri" w:hAnsi="Times New Roman"/>
                <w:b/>
                <w:sz w:val="24"/>
                <w:szCs w:val="24"/>
                <w:lang w:eastAsia="ar-SA"/>
              </w:rPr>
            </w:pPr>
            <w:r w:rsidRPr="003E0611">
              <w:rPr>
                <w:rFonts w:ascii="Times New Roman" w:eastAsia="Calibri" w:hAnsi="Times New Roman"/>
                <w:b/>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A56611" w:rsidRPr="003B5174" w:rsidRDefault="00A56611" w:rsidP="00045ADD">
            <w:pPr>
              <w:rPr>
                <w:rFonts w:ascii="Times New Roman" w:hAnsi="Times New Roman"/>
                <w:sz w:val="24"/>
                <w:szCs w:val="24"/>
                <w:lang w:eastAsia="ar-SA"/>
              </w:rPr>
            </w:pPr>
          </w:p>
        </w:tc>
      </w:tr>
      <w:tr w:rsidR="00A56611" w:rsidRPr="003B5174" w:rsidTr="00A56611">
        <w:trPr>
          <w:trHeight w:val="555"/>
        </w:trPr>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A56611" w:rsidRPr="00A3162B" w:rsidRDefault="00A56611"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hideMark/>
          </w:tcPr>
          <w:p w:rsidR="00A56611" w:rsidRPr="00A3162B" w:rsidRDefault="00A56611" w:rsidP="00045ADD">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 xml:space="preserve">Понятие, форма и условия договора хранения. Права и обязанности сторон (содержание) договора хранения. Отдельные виды договора хранения. Хранение на товарном складе. </w:t>
            </w:r>
          </w:p>
        </w:tc>
        <w:tc>
          <w:tcPr>
            <w:tcW w:w="551" w:type="pct"/>
            <w:tcBorders>
              <w:top w:val="single" w:sz="4" w:space="0" w:color="auto"/>
              <w:left w:val="single" w:sz="4" w:space="0" w:color="000000"/>
              <w:bottom w:val="single" w:sz="4" w:space="0" w:color="000000"/>
              <w:right w:val="single" w:sz="4" w:space="0" w:color="000000"/>
            </w:tcBorders>
            <w:vAlign w:val="center"/>
            <w:hideMark/>
          </w:tcPr>
          <w:p w:rsidR="00A56611" w:rsidRPr="00BE479A" w:rsidRDefault="00A56611"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A56611" w:rsidRPr="003B5174" w:rsidRDefault="00A56611" w:rsidP="00045ADD">
            <w:pPr>
              <w:rPr>
                <w:rFonts w:ascii="Times New Roman" w:hAnsi="Times New Roman"/>
                <w:sz w:val="24"/>
                <w:szCs w:val="24"/>
                <w:lang w:eastAsia="ar-SA"/>
              </w:rPr>
            </w:pPr>
          </w:p>
        </w:tc>
      </w:tr>
      <w:tr w:rsidR="00A56611" w:rsidRPr="003B5174" w:rsidTr="00A56611">
        <w:tc>
          <w:tcPr>
            <w:tcW w:w="740" w:type="pct"/>
            <w:vMerge w:val="restart"/>
            <w:tcBorders>
              <w:top w:val="single" w:sz="4" w:space="0" w:color="000000"/>
              <w:left w:val="single" w:sz="4" w:space="0" w:color="000000"/>
              <w:bottom w:val="single" w:sz="4" w:space="0" w:color="000000"/>
              <w:right w:val="single" w:sz="4" w:space="0" w:color="000000"/>
            </w:tcBorders>
          </w:tcPr>
          <w:p w:rsidR="00A56611" w:rsidRPr="00A3162B" w:rsidRDefault="00A56611"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Тема 3.10 </w:t>
            </w:r>
          </w:p>
          <w:p w:rsidR="00A56611" w:rsidRPr="00A3162B" w:rsidRDefault="00A56611"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Договор </w:t>
            </w:r>
          </w:p>
          <w:p w:rsidR="00A56611" w:rsidRPr="00A3162B" w:rsidRDefault="00A56611"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хранения</w:t>
            </w:r>
          </w:p>
          <w:p w:rsidR="00A56611" w:rsidRPr="00A3162B" w:rsidRDefault="00A56611" w:rsidP="00045ADD">
            <w:pPr>
              <w:keepNext/>
              <w:jc w:val="center"/>
              <w:rPr>
                <w:rFonts w:ascii="Times New Roman" w:eastAsia="Calibri"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vAlign w:val="center"/>
            <w:hideMark/>
          </w:tcPr>
          <w:p w:rsidR="00A56611" w:rsidRPr="00A3162B" w:rsidRDefault="00A56611"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A56611" w:rsidRPr="00BE479A" w:rsidRDefault="00D73BFD"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2</w:t>
            </w:r>
          </w:p>
        </w:tc>
        <w:tc>
          <w:tcPr>
            <w:tcW w:w="735" w:type="pct"/>
            <w:gridSpan w:val="3"/>
            <w:vMerge w:val="restart"/>
            <w:tcBorders>
              <w:top w:val="single" w:sz="4" w:space="0" w:color="000000"/>
              <w:left w:val="single" w:sz="4" w:space="0" w:color="000000"/>
              <w:bottom w:val="single" w:sz="4" w:space="0" w:color="000000"/>
              <w:right w:val="single" w:sz="4" w:space="0" w:color="000000"/>
            </w:tcBorders>
            <w:vAlign w:val="center"/>
          </w:tcPr>
          <w:p w:rsidR="00A56611" w:rsidRPr="003B5174" w:rsidRDefault="00A56611"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 ОК 05</w:t>
            </w:r>
          </w:p>
          <w:p w:rsidR="00A56611" w:rsidRPr="003B5174" w:rsidRDefault="00A56611"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A56611" w:rsidRPr="003B5174" w:rsidRDefault="00A56611" w:rsidP="00A56611">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1.2</w:t>
            </w:r>
          </w:p>
        </w:tc>
      </w:tr>
      <w:tr w:rsidR="00A56611" w:rsidRPr="003B5174" w:rsidTr="00A56611">
        <w:trPr>
          <w:trHeight w:val="835"/>
        </w:trPr>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A56611" w:rsidRPr="00A3162B" w:rsidRDefault="00A56611"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hideMark/>
          </w:tcPr>
          <w:p w:rsidR="00A56611" w:rsidRPr="00A3162B" w:rsidRDefault="00A56611"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1. Договор поручения: понятие, основные элементы и содержание.</w:t>
            </w:r>
          </w:p>
          <w:p w:rsidR="00A56611" w:rsidRPr="00A3162B" w:rsidRDefault="00A56611"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Договор комиссии: понятие, общая характеристика. </w:t>
            </w:r>
          </w:p>
          <w:p w:rsidR="00A56611" w:rsidRPr="00A3162B" w:rsidRDefault="00A56611"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Агентский договор: понятие и особенности</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A56611" w:rsidRPr="00BE479A" w:rsidRDefault="00A56611"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A56611" w:rsidRPr="003B5174" w:rsidRDefault="00A56611" w:rsidP="00045ADD">
            <w:pPr>
              <w:rPr>
                <w:rFonts w:ascii="Times New Roman" w:hAnsi="Times New Roman"/>
                <w:sz w:val="24"/>
                <w:szCs w:val="24"/>
                <w:lang w:eastAsia="ar-SA"/>
              </w:rPr>
            </w:pPr>
          </w:p>
        </w:tc>
      </w:tr>
      <w:tr w:rsidR="00D73BFD" w:rsidRPr="003B5174" w:rsidTr="00612E3D">
        <w:tc>
          <w:tcPr>
            <w:tcW w:w="740" w:type="pct"/>
            <w:vMerge w:val="restart"/>
            <w:tcBorders>
              <w:top w:val="single" w:sz="4" w:space="0" w:color="000000"/>
              <w:left w:val="single" w:sz="4" w:space="0" w:color="000000"/>
              <w:right w:val="single" w:sz="4" w:space="0" w:color="000000"/>
            </w:tcBorders>
          </w:tcPr>
          <w:p w:rsidR="00D73BFD" w:rsidRPr="00A3162B" w:rsidRDefault="00D73BF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Тема 3.11 </w:t>
            </w:r>
          </w:p>
          <w:p w:rsidR="00D73BFD" w:rsidRPr="00A3162B" w:rsidRDefault="00D73BF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Договоры по оказанию </w:t>
            </w:r>
          </w:p>
          <w:p w:rsidR="00D73BFD" w:rsidRPr="00A3162B" w:rsidRDefault="00D73BFD"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посреднических услуг</w:t>
            </w:r>
          </w:p>
        </w:tc>
        <w:tc>
          <w:tcPr>
            <w:tcW w:w="2974" w:type="pct"/>
            <w:gridSpan w:val="5"/>
            <w:tcBorders>
              <w:top w:val="single" w:sz="4" w:space="0" w:color="000000"/>
              <w:left w:val="single" w:sz="4" w:space="0" w:color="000000"/>
              <w:bottom w:val="single" w:sz="4" w:space="0" w:color="auto"/>
              <w:right w:val="single" w:sz="4" w:space="0" w:color="000000"/>
            </w:tcBorders>
          </w:tcPr>
          <w:p w:rsidR="00D73BFD" w:rsidRPr="00A3162B" w:rsidRDefault="00D73BFD" w:rsidP="00045ADD">
            <w:pPr>
              <w:keepNext/>
              <w:jc w:val="both"/>
              <w:rPr>
                <w:rFonts w:ascii="Times New Roman" w:eastAsia="Calibri" w:hAnsi="Times New Roman"/>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51" w:type="pct"/>
            <w:tcBorders>
              <w:top w:val="single" w:sz="4" w:space="0" w:color="000000"/>
              <w:left w:val="single" w:sz="4" w:space="0" w:color="000000"/>
              <w:bottom w:val="single" w:sz="4" w:space="0" w:color="000000"/>
              <w:right w:val="single" w:sz="4" w:space="0" w:color="000000"/>
            </w:tcBorders>
            <w:vAlign w:val="center"/>
          </w:tcPr>
          <w:p w:rsidR="00D73BFD" w:rsidRPr="00D73BFD" w:rsidRDefault="00D73BFD" w:rsidP="00045ADD">
            <w:pPr>
              <w:keepNext/>
              <w:jc w:val="center"/>
              <w:rPr>
                <w:rFonts w:ascii="Times New Roman" w:eastAsia="Calibri" w:hAnsi="Times New Roman"/>
                <w:b/>
                <w:sz w:val="24"/>
                <w:szCs w:val="24"/>
                <w:lang w:eastAsia="ar-SA"/>
              </w:rPr>
            </w:pPr>
            <w:r w:rsidRPr="00D73BFD">
              <w:rPr>
                <w:rFonts w:ascii="Times New Roman" w:eastAsia="Calibri" w:hAnsi="Times New Roman"/>
                <w:b/>
                <w:sz w:val="24"/>
                <w:szCs w:val="24"/>
                <w:lang w:eastAsia="ar-SA"/>
              </w:rPr>
              <w:t>4/2</w:t>
            </w:r>
          </w:p>
        </w:tc>
        <w:tc>
          <w:tcPr>
            <w:tcW w:w="735" w:type="pct"/>
            <w:gridSpan w:val="3"/>
            <w:tcBorders>
              <w:top w:val="single" w:sz="4" w:space="0" w:color="000000"/>
              <w:left w:val="single" w:sz="4" w:space="0" w:color="000000"/>
              <w:bottom w:val="single" w:sz="4" w:space="0" w:color="000000"/>
              <w:right w:val="single" w:sz="4" w:space="0" w:color="000000"/>
            </w:tcBorders>
            <w:vAlign w:val="center"/>
          </w:tcPr>
          <w:p w:rsidR="00D73BFD" w:rsidRPr="003B5174" w:rsidRDefault="00D73BFD" w:rsidP="00045ADD">
            <w:pPr>
              <w:keepNext/>
              <w:jc w:val="center"/>
              <w:rPr>
                <w:rFonts w:ascii="Times New Roman" w:eastAsia="Calibri" w:hAnsi="Times New Roman"/>
                <w:sz w:val="24"/>
                <w:szCs w:val="24"/>
                <w:lang w:eastAsia="ar-SA"/>
              </w:rPr>
            </w:pPr>
          </w:p>
        </w:tc>
      </w:tr>
      <w:tr w:rsidR="00D73BFD" w:rsidRPr="003B5174" w:rsidTr="00EE0E86">
        <w:tc>
          <w:tcPr>
            <w:tcW w:w="740" w:type="pct"/>
            <w:vMerge/>
            <w:tcBorders>
              <w:left w:val="single" w:sz="4" w:space="0" w:color="000000"/>
              <w:right w:val="single" w:sz="4" w:space="0" w:color="000000"/>
            </w:tcBorders>
            <w:hideMark/>
          </w:tcPr>
          <w:p w:rsidR="00D73BFD" w:rsidRPr="00A3162B" w:rsidRDefault="00D73BFD" w:rsidP="00045ADD">
            <w:pPr>
              <w:keepNext/>
              <w:jc w:val="center"/>
              <w:rPr>
                <w:rFonts w:ascii="Times New Roman" w:eastAsia="Calibri" w:hAnsi="Times New Roman"/>
                <w:b/>
                <w:sz w:val="24"/>
                <w:szCs w:val="24"/>
                <w:lang w:eastAsia="ar-SA"/>
              </w:rPr>
            </w:pPr>
          </w:p>
        </w:tc>
        <w:tc>
          <w:tcPr>
            <w:tcW w:w="2974" w:type="pct"/>
            <w:gridSpan w:val="5"/>
            <w:tcBorders>
              <w:top w:val="single" w:sz="4" w:space="0" w:color="000000"/>
              <w:left w:val="single" w:sz="4" w:space="0" w:color="000000"/>
              <w:bottom w:val="single" w:sz="4" w:space="0" w:color="auto"/>
              <w:right w:val="single" w:sz="4" w:space="0" w:color="000000"/>
            </w:tcBorders>
            <w:hideMark/>
          </w:tcPr>
          <w:p w:rsidR="00D73BFD" w:rsidRPr="00A3162B" w:rsidRDefault="00D73BFD" w:rsidP="00045ADD">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2. Договор доверительного управления имуществом: понятие и общая характеристика. Субъекты и объекты доверительного управления. Содержание договора. Исполнение и прекращение договора.</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D73BFD" w:rsidRPr="00BE479A" w:rsidRDefault="00D73BFD"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35" w:type="pct"/>
            <w:gridSpan w:val="3"/>
            <w:vMerge w:val="restart"/>
            <w:tcBorders>
              <w:top w:val="single" w:sz="4" w:space="0" w:color="000000"/>
              <w:left w:val="single" w:sz="4" w:space="0" w:color="000000"/>
              <w:bottom w:val="single" w:sz="4" w:space="0" w:color="000000"/>
              <w:right w:val="single" w:sz="4" w:space="0" w:color="000000"/>
            </w:tcBorders>
            <w:vAlign w:val="center"/>
          </w:tcPr>
          <w:p w:rsidR="00D73BFD" w:rsidRPr="003B5174" w:rsidRDefault="00D73BF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 ОК 05</w:t>
            </w:r>
          </w:p>
          <w:p w:rsidR="00D73BFD" w:rsidRPr="003B5174" w:rsidRDefault="00D73BF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D73BFD" w:rsidRPr="003B5174" w:rsidRDefault="00D73BFD"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1.2</w:t>
            </w:r>
          </w:p>
          <w:p w:rsidR="00D73BFD" w:rsidRPr="003B5174" w:rsidRDefault="00D73BFD" w:rsidP="00045ADD">
            <w:pPr>
              <w:keepNext/>
              <w:jc w:val="center"/>
              <w:rPr>
                <w:rFonts w:ascii="Times New Roman" w:eastAsia="Calibri" w:hAnsi="Times New Roman"/>
                <w:sz w:val="24"/>
                <w:szCs w:val="24"/>
                <w:lang w:eastAsia="ar-SA"/>
              </w:rPr>
            </w:pPr>
          </w:p>
        </w:tc>
      </w:tr>
      <w:tr w:rsidR="00D73BFD" w:rsidRPr="003B5174" w:rsidTr="00612E3D">
        <w:tc>
          <w:tcPr>
            <w:tcW w:w="740" w:type="pct"/>
            <w:vMerge/>
            <w:tcBorders>
              <w:left w:val="single" w:sz="4" w:space="0" w:color="000000"/>
              <w:right w:val="single" w:sz="4" w:space="0" w:color="000000"/>
            </w:tcBorders>
            <w:vAlign w:val="center"/>
            <w:hideMark/>
          </w:tcPr>
          <w:p w:rsidR="00D73BFD" w:rsidRPr="00A3162B" w:rsidRDefault="00D73BFD" w:rsidP="00045ADD">
            <w:pPr>
              <w:rPr>
                <w:rFonts w:ascii="Times New Roman" w:hAnsi="Times New Roman"/>
                <w:b/>
                <w:sz w:val="24"/>
                <w:szCs w:val="24"/>
                <w:lang w:eastAsia="ar-SA"/>
              </w:rPr>
            </w:pPr>
          </w:p>
        </w:tc>
        <w:tc>
          <w:tcPr>
            <w:tcW w:w="2974" w:type="pct"/>
            <w:gridSpan w:val="5"/>
            <w:tcBorders>
              <w:top w:val="single" w:sz="4" w:space="0" w:color="auto"/>
              <w:left w:val="single" w:sz="4" w:space="0" w:color="000000"/>
              <w:bottom w:val="single" w:sz="4" w:space="0" w:color="000000"/>
              <w:right w:val="single" w:sz="4" w:space="0" w:color="000000"/>
            </w:tcBorders>
            <w:hideMark/>
          </w:tcPr>
          <w:p w:rsidR="00D73BFD" w:rsidRPr="00A3162B" w:rsidRDefault="00D73BFD" w:rsidP="007A3ED6">
            <w:pPr>
              <w:keepNext/>
              <w:jc w:val="both"/>
              <w:rPr>
                <w:rFonts w:ascii="Times New Roman" w:eastAsia="Calibri" w:hAnsi="Times New Roman"/>
                <w:sz w:val="24"/>
                <w:szCs w:val="24"/>
                <w:lang w:eastAsia="ar-SA"/>
              </w:rPr>
            </w:pPr>
            <w:r w:rsidRPr="00A3162B">
              <w:rPr>
                <w:rFonts w:ascii="Times New Roman" w:eastAsia="Calibri" w:hAnsi="Times New Roman"/>
                <w:b/>
                <w:bCs/>
                <w:sz w:val="24"/>
                <w:szCs w:val="24"/>
                <w:lang w:eastAsia="ar-SA"/>
              </w:rPr>
              <w:t>Практических занятий</w:t>
            </w:r>
          </w:p>
        </w:tc>
        <w:tc>
          <w:tcPr>
            <w:tcW w:w="551" w:type="pct"/>
            <w:vMerge w:val="restart"/>
            <w:tcBorders>
              <w:top w:val="single" w:sz="4" w:space="0" w:color="000000"/>
              <w:left w:val="single" w:sz="4" w:space="0" w:color="000000"/>
              <w:bottom w:val="single" w:sz="4" w:space="0" w:color="auto"/>
              <w:right w:val="single" w:sz="4" w:space="0" w:color="000000"/>
            </w:tcBorders>
            <w:vAlign w:val="center"/>
          </w:tcPr>
          <w:p w:rsidR="00D73BFD" w:rsidRPr="00A3162B" w:rsidRDefault="00D73BFD" w:rsidP="007A3ED6">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D73BFD" w:rsidRPr="003B5174" w:rsidRDefault="00D73BFD" w:rsidP="00045ADD">
            <w:pPr>
              <w:rPr>
                <w:rFonts w:ascii="Times New Roman" w:hAnsi="Times New Roman"/>
                <w:sz w:val="24"/>
                <w:szCs w:val="24"/>
                <w:lang w:eastAsia="ar-SA"/>
              </w:rPr>
            </w:pPr>
          </w:p>
        </w:tc>
      </w:tr>
      <w:tr w:rsidR="00D73BFD" w:rsidRPr="003B5174" w:rsidTr="00612E3D">
        <w:trPr>
          <w:trHeight w:val="212"/>
        </w:trPr>
        <w:tc>
          <w:tcPr>
            <w:tcW w:w="740" w:type="pct"/>
            <w:vMerge/>
            <w:tcBorders>
              <w:left w:val="single" w:sz="4" w:space="0" w:color="000000"/>
              <w:right w:val="single" w:sz="4" w:space="0" w:color="000000"/>
            </w:tcBorders>
            <w:vAlign w:val="center"/>
            <w:hideMark/>
          </w:tcPr>
          <w:p w:rsidR="00D73BFD" w:rsidRPr="00A3162B" w:rsidRDefault="00D73BFD"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vAlign w:val="center"/>
            <w:hideMark/>
          </w:tcPr>
          <w:p w:rsidR="00D73BFD" w:rsidRPr="00A3162B" w:rsidRDefault="00D73BFD" w:rsidP="00045ADD">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Практическое занятие № 18 «Обязательственное право»</w:t>
            </w:r>
          </w:p>
        </w:tc>
        <w:tc>
          <w:tcPr>
            <w:tcW w:w="551" w:type="pct"/>
            <w:vMerge/>
            <w:tcBorders>
              <w:top w:val="single" w:sz="4" w:space="0" w:color="000000"/>
              <w:left w:val="single" w:sz="4" w:space="0" w:color="000000"/>
              <w:bottom w:val="single" w:sz="4" w:space="0" w:color="auto"/>
              <w:right w:val="single" w:sz="4" w:space="0" w:color="000000"/>
            </w:tcBorders>
            <w:vAlign w:val="center"/>
            <w:hideMark/>
          </w:tcPr>
          <w:p w:rsidR="00D73BFD" w:rsidRPr="00A3162B" w:rsidRDefault="00D73BFD" w:rsidP="00045ADD">
            <w:pPr>
              <w:rPr>
                <w:rFonts w:ascii="Times New Roman" w:hAnsi="Times New Roman"/>
                <w:sz w:val="24"/>
                <w:szCs w:val="24"/>
                <w:lang w:eastAsia="ar-SA"/>
              </w:rPr>
            </w:pP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D73BFD" w:rsidRPr="003B5174" w:rsidRDefault="00D73BFD" w:rsidP="00045ADD">
            <w:pPr>
              <w:rPr>
                <w:rFonts w:ascii="Times New Roman" w:hAnsi="Times New Roman"/>
                <w:sz w:val="24"/>
                <w:szCs w:val="24"/>
                <w:lang w:eastAsia="ar-SA"/>
              </w:rPr>
            </w:pPr>
          </w:p>
        </w:tc>
      </w:tr>
      <w:tr w:rsidR="00D73BFD" w:rsidRPr="003B5174" w:rsidTr="00612E3D">
        <w:trPr>
          <w:trHeight w:val="212"/>
        </w:trPr>
        <w:tc>
          <w:tcPr>
            <w:tcW w:w="740" w:type="pct"/>
            <w:vMerge/>
            <w:tcBorders>
              <w:left w:val="single" w:sz="4" w:space="0" w:color="000000"/>
              <w:right w:val="single" w:sz="4" w:space="0" w:color="000000"/>
            </w:tcBorders>
            <w:vAlign w:val="center"/>
          </w:tcPr>
          <w:p w:rsidR="00D73BFD" w:rsidRPr="00A3162B" w:rsidRDefault="00D73BFD"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vAlign w:val="center"/>
          </w:tcPr>
          <w:p w:rsidR="00D73BFD" w:rsidRPr="00A3162B" w:rsidRDefault="00D73BFD"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Самостоятельная работа</w:t>
            </w:r>
          </w:p>
        </w:tc>
        <w:tc>
          <w:tcPr>
            <w:tcW w:w="551" w:type="pct"/>
            <w:tcBorders>
              <w:top w:val="single" w:sz="4" w:space="0" w:color="000000"/>
              <w:left w:val="single" w:sz="4" w:space="0" w:color="000000"/>
              <w:bottom w:val="single" w:sz="4" w:space="0" w:color="auto"/>
              <w:right w:val="single" w:sz="4" w:space="0" w:color="000000"/>
            </w:tcBorders>
            <w:vAlign w:val="center"/>
          </w:tcPr>
          <w:p w:rsidR="00D73BFD" w:rsidRPr="00A3162B" w:rsidRDefault="00D73BFD" w:rsidP="00045ADD">
            <w:pPr>
              <w:rPr>
                <w:rFonts w:ascii="Times New Roman" w:hAnsi="Times New Roman"/>
                <w:sz w:val="24"/>
                <w:szCs w:val="24"/>
                <w:lang w:eastAsia="ar-SA"/>
              </w:rPr>
            </w:pPr>
          </w:p>
        </w:tc>
        <w:tc>
          <w:tcPr>
            <w:tcW w:w="735" w:type="pct"/>
            <w:gridSpan w:val="3"/>
            <w:vMerge/>
            <w:tcBorders>
              <w:top w:val="single" w:sz="4" w:space="0" w:color="000000"/>
              <w:left w:val="single" w:sz="4" w:space="0" w:color="000000"/>
              <w:bottom w:val="single" w:sz="4" w:space="0" w:color="000000"/>
              <w:right w:val="single" w:sz="4" w:space="0" w:color="000000"/>
            </w:tcBorders>
            <w:vAlign w:val="center"/>
          </w:tcPr>
          <w:p w:rsidR="00D73BFD" w:rsidRPr="003B5174" w:rsidRDefault="00D73BFD" w:rsidP="00045ADD">
            <w:pPr>
              <w:rPr>
                <w:rFonts w:ascii="Times New Roman" w:hAnsi="Times New Roman"/>
                <w:sz w:val="24"/>
                <w:szCs w:val="24"/>
                <w:lang w:eastAsia="ar-SA"/>
              </w:rPr>
            </w:pPr>
          </w:p>
        </w:tc>
      </w:tr>
      <w:tr w:rsidR="00D73BFD" w:rsidRPr="003B5174" w:rsidTr="00612E3D">
        <w:trPr>
          <w:trHeight w:val="212"/>
        </w:trPr>
        <w:tc>
          <w:tcPr>
            <w:tcW w:w="740" w:type="pct"/>
            <w:vMerge/>
            <w:tcBorders>
              <w:left w:val="single" w:sz="4" w:space="0" w:color="000000"/>
              <w:bottom w:val="single" w:sz="4" w:space="0" w:color="000000"/>
              <w:right w:val="single" w:sz="4" w:space="0" w:color="000000"/>
            </w:tcBorders>
            <w:vAlign w:val="center"/>
          </w:tcPr>
          <w:p w:rsidR="00D73BFD" w:rsidRPr="00A3162B" w:rsidRDefault="00D73BFD"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vAlign w:val="center"/>
          </w:tcPr>
          <w:p w:rsidR="00D73BFD" w:rsidRPr="00A3162B" w:rsidRDefault="00D73BFD" w:rsidP="00045ADD">
            <w:pPr>
              <w:keepNext/>
              <w:jc w:val="both"/>
              <w:rPr>
                <w:rFonts w:ascii="Times New Roman" w:eastAsia="Calibri" w:hAnsi="Times New Roman"/>
                <w:b/>
                <w:sz w:val="24"/>
                <w:szCs w:val="24"/>
                <w:lang w:eastAsia="ar-SA"/>
              </w:rPr>
            </w:pPr>
            <w:r w:rsidRPr="00A3162B">
              <w:rPr>
                <w:rFonts w:ascii="Times New Roman" w:hAnsi="Times New Roman"/>
                <w:sz w:val="24"/>
                <w:szCs w:val="24"/>
              </w:rPr>
              <w:t>Составление плана и тезисов ответа по темам: «Правомочия собственника», «Институт владельческой защиты», «Первоначальные и производные способы приобретения права собственности», «Основания прекращения права собственности».</w:t>
            </w:r>
          </w:p>
        </w:tc>
        <w:tc>
          <w:tcPr>
            <w:tcW w:w="551" w:type="pct"/>
            <w:tcBorders>
              <w:top w:val="single" w:sz="4" w:space="0" w:color="000000"/>
              <w:left w:val="single" w:sz="4" w:space="0" w:color="000000"/>
              <w:bottom w:val="single" w:sz="4" w:space="0" w:color="auto"/>
              <w:right w:val="single" w:sz="4" w:space="0" w:color="000000"/>
            </w:tcBorders>
            <w:vAlign w:val="center"/>
          </w:tcPr>
          <w:p w:rsidR="00D73BFD" w:rsidRPr="00A3162B" w:rsidRDefault="00D73BFD" w:rsidP="00C744B5">
            <w:pPr>
              <w:jc w:val="center"/>
              <w:rPr>
                <w:rFonts w:ascii="Times New Roman" w:hAnsi="Times New Roman"/>
                <w:sz w:val="24"/>
                <w:szCs w:val="24"/>
                <w:lang w:eastAsia="ar-SA"/>
              </w:rPr>
            </w:pPr>
            <w:r w:rsidRPr="00A3162B">
              <w:rPr>
                <w:rFonts w:ascii="Times New Roman"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tcPr>
          <w:p w:rsidR="00D73BFD" w:rsidRPr="003B5174" w:rsidRDefault="00D73BFD" w:rsidP="00045ADD">
            <w:pPr>
              <w:rPr>
                <w:rFonts w:ascii="Times New Roman" w:hAnsi="Times New Roman"/>
                <w:sz w:val="24"/>
                <w:szCs w:val="24"/>
                <w:lang w:eastAsia="ar-SA"/>
              </w:rPr>
            </w:pPr>
          </w:p>
        </w:tc>
      </w:tr>
      <w:tr w:rsidR="00A56611" w:rsidRPr="003B5174" w:rsidTr="007A3ED6">
        <w:trPr>
          <w:trHeight w:val="299"/>
        </w:trPr>
        <w:tc>
          <w:tcPr>
            <w:tcW w:w="740" w:type="pct"/>
            <w:tcBorders>
              <w:top w:val="single" w:sz="4" w:space="0" w:color="000000"/>
              <w:left w:val="single" w:sz="4" w:space="0" w:color="000000"/>
              <w:bottom w:val="single" w:sz="4" w:space="0" w:color="000000"/>
              <w:right w:val="single" w:sz="4" w:space="0" w:color="000000"/>
            </w:tcBorders>
          </w:tcPr>
          <w:p w:rsidR="00A56611" w:rsidRPr="00A3162B" w:rsidRDefault="00A56611" w:rsidP="00045ADD">
            <w:pPr>
              <w:keepNext/>
              <w:jc w:val="center"/>
              <w:rPr>
                <w:rFonts w:ascii="Times New Roman" w:eastAsia="Calibri"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vAlign w:val="center"/>
            <w:hideMark/>
          </w:tcPr>
          <w:p w:rsidR="00A56611" w:rsidRPr="00A3162B" w:rsidRDefault="007A3ED6" w:rsidP="00045ADD">
            <w:pPr>
              <w:keepNext/>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РАЗДЕЛ IV. НАСЛЕДСТВЕННОЕ ПРАВО</w:t>
            </w:r>
          </w:p>
        </w:tc>
        <w:tc>
          <w:tcPr>
            <w:tcW w:w="551" w:type="pct"/>
            <w:tcBorders>
              <w:top w:val="single" w:sz="4" w:space="0" w:color="auto"/>
              <w:left w:val="single" w:sz="4" w:space="0" w:color="000000"/>
              <w:bottom w:val="single" w:sz="4" w:space="0" w:color="000000"/>
              <w:right w:val="single" w:sz="4" w:space="0" w:color="000000"/>
            </w:tcBorders>
            <w:vAlign w:val="center"/>
            <w:hideMark/>
          </w:tcPr>
          <w:p w:rsidR="00A56611" w:rsidRPr="00A3162B" w:rsidRDefault="00D73BFD"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6/2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A56611" w:rsidRPr="003B5174" w:rsidRDefault="00A56611" w:rsidP="00045ADD">
            <w:pPr>
              <w:rPr>
                <w:rFonts w:ascii="Times New Roman" w:hAnsi="Times New Roman"/>
                <w:sz w:val="24"/>
                <w:szCs w:val="24"/>
                <w:lang w:eastAsia="ar-SA"/>
              </w:rPr>
            </w:pPr>
          </w:p>
        </w:tc>
      </w:tr>
      <w:tr w:rsidR="00A56611" w:rsidRPr="003B5174" w:rsidTr="00A56611">
        <w:tc>
          <w:tcPr>
            <w:tcW w:w="740" w:type="pct"/>
            <w:vMerge w:val="restart"/>
            <w:tcBorders>
              <w:top w:val="single" w:sz="4" w:space="0" w:color="000000"/>
              <w:left w:val="single" w:sz="4" w:space="0" w:color="000000"/>
              <w:bottom w:val="single" w:sz="4" w:space="0" w:color="000000"/>
              <w:right w:val="single" w:sz="4" w:space="0" w:color="000000"/>
            </w:tcBorders>
            <w:hideMark/>
          </w:tcPr>
          <w:p w:rsidR="00A56611" w:rsidRPr="00A3162B" w:rsidRDefault="00A56611"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Тема 4.1. </w:t>
            </w:r>
          </w:p>
          <w:p w:rsidR="00A56611" w:rsidRPr="00A3162B" w:rsidRDefault="00A56611"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 xml:space="preserve">Общие </w:t>
            </w:r>
          </w:p>
          <w:p w:rsidR="00A56611" w:rsidRPr="00A3162B" w:rsidRDefault="00A56611"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положения о наследовании</w:t>
            </w:r>
          </w:p>
        </w:tc>
        <w:tc>
          <w:tcPr>
            <w:tcW w:w="2974" w:type="pct"/>
            <w:gridSpan w:val="5"/>
            <w:tcBorders>
              <w:top w:val="single" w:sz="4" w:space="0" w:color="000000"/>
              <w:left w:val="single" w:sz="4" w:space="0" w:color="000000"/>
              <w:bottom w:val="single" w:sz="4" w:space="0" w:color="000000"/>
              <w:right w:val="single" w:sz="4" w:space="0" w:color="000000"/>
            </w:tcBorders>
            <w:vAlign w:val="center"/>
            <w:hideMark/>
          </w:tcPr>
          <w:p w:rsidR="00A56611" w:rsidRPr="00A3162B" w:rsidRDefault="00A56611"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A56611" w:rsidRPr="00A3162B" w:rsidRDefault="00D73BFD"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4</w:t>
            </w:r>
          </w:p>
        </w:tc>
        <w:tc>
          <w:tcPr>
            <w:tcW w:w="735" w:type="pct"/>
            <w:gridSpan w:val="3"/>
            <w:vMerge w:val="restart"/>
            <w:tcBorders>
              <w:top w:val="single" w:sz="4" w:space="0" w:color="000000"/>
              <w:left w:val="single" w:sz="4" w:space="0" w:color="000000"/>
              <w:bottom w:val="single" w:sz="4" w:space="0" w:color="000000"/>
              <w:right w:val="single" w:sz="4" w:space="0" w:color="000000"/>
            </w:tcBorders>
            <w:vAlign w:val="center"/>
          </w:tcPr>
          <w:p w:rsidR="00A56611" w:rsidRPr="003B5174" w:rsidRDefault="00A56611"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w:t>
            </w:r>
          </w:p>
          <w:p w:rsidR="00A56611" w:rsidRPr="003B5174" w:rsidRDefault="00A56611"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A56611" w:rsidRPr="003B5174" w:rsidRDefault="00A56611" w:rsidP="00045ADD">
            <w:pPr>
              <w:keepNext/>
              <w:jc w:val="center"/>
              <w:rPr>
                <w:rFonts w:ascii="Times New Roman" w:eastAsia="Calibri" w:hAnsi="Times New Roman"/>
                <w:sz w:val="24"/>
                <w:szCs w:val="24"/>
                <w:lang w:eastAsia="ar-SA"/>
              </w:rPr>
            </w:pPr>
          </w:p>
        </w:tc>
      </w:tr>
      <w:tr w:rsidR="007A3ED6" w:rsidRPr="003B5174" w:rsidTr="00612E3D">
        <w:tc>
          <w:tcPr>
            <w:tcW w:w="740" w:type="pct"/>
            <w:vMerge/>
            <w:tcBorders>
              <w:top w:val="single" w:sz="4" w:space="0" w:color="000000"/>
              <w:left w:val="single" w:sz="4" w:space="0" w:color="000000"/>
              <w:bottom w:val="single" w:sz="4" w:space="0" w:color="000000"/>
              <w:right w:val="single" w:sz="4" w:space="0" w:color="000000"/>
            </w:tcBorders>
          </w:tcPr>
          <w:p w:rsidR="007A3ED6" w:rsidRPr="00A3162B" w:rsidRDefault="007A3ED6" w:rsidP="00045ADD">
            <w:pPr>
              <w:keepNext/>
              <w:jc w:val="center"/>
              <w:rPr>
                <w:rFonts w:ascii="Times New Roman" w:eastAsia="Calibri"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tcPr>
          <w:p w:rsidR="007A3ED6" w:rsidRPr="00A3162B" w:rsidRDefault="007A3ED6" w:rsidP="00612E3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Понятие наследования. Состав наследства. </w:t>
            </w:r>
          </w:p>
          <w:p w:rsidR="007A3ED6" w:rsidRPr="00A3162B" w:rsidRDefault="007A3ED6" w:rsidP="00612E3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Субъекты наследственного правопреемства. Недостойные наследники.</w:t>
            </w:r>
          </w:p>
          <w:p w:rsidR="007A3ED6" w:rsidRPr="00A3162B" w:rsidRDefault="007A3ED6" w:rsidP="00612E3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Место и время открытия наследства. Коммориенты.</w:t>
            </w:r>
          </w:p>
          <w:p w:rsidR="007A3ED6" w:rsidRPr="00A3162B" w:rsidRDefault="007A3ED6" w:rsidP="007A3ED6">
            <w:pPr>
              <w:keepNext/>
              <w:rPr>
                <w:rFonts w:ascii="Times New Roman" w:eastAsia="Calibri" w:hAnsi="Times New Roman"/>
                <w:b/>
                <w:sz w:val="24"/>
                <w:szCs w:val="24"/>
                <w:u w:val="single"/>
                <w:lang w:eastAsia="ar-SA"/>
              </w:rPr>
            </w:pPr>
            <w:r w:rsidRPr="00A3162B">
              <w:rPr>
                <w:rFonts w:ascii="Times New Roman" w:eastAsia="Calibri" w:hAnsi="Times New Roman"/>
                <w:sz w:val="24"/>
                <w:szCs w:val="24"/>
                <w:lang w:eastAsia="ar-SA"/>
              </w:rPr>
              <w:t>Ответственность наследников по долгам наследодателя.</w:t>
            </w:r>
          </w:p>
        </w:tc>
        <w:tc>
          <w:tcPr>
            <w:tcW w:w="551" w:type="pct"/>
            <w:tcBorders>
              <w:top w:val="single" w:sz="4" w:space="0" w:color="000000"/>
              <w:left w:val="single" w:sz="4" w:space="0" w:color="000000"/>
              <w:bottom w:val="single" w:sz="4" w:space="0" w:color="000000"/>
              <w:right w:val="single" w:sz="4" w:space="0" w:color="000000"/>
            </w:tcBorders>
            <w:vAlign w:val="center"/>
          </w:tcPr>
          <w:p w:rsidR="007A3ED6" w:rsidRPr="00BE479A" w:rsidRDefault="00A24BF8"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tcPr>
          <w:p w:rsidR="007A3ED6" w:rsidRPr="003B5174" w:rsidRDefault="007A3ED6" w:rsidP="00045ADD">
            <w:pPr>
              <w:keepNext/>
              <w:jc w:val="center"/>
              <w:rPr>
                <w:rFonts w:ascii="Times New Roman" w:eastAsia="Calibri" w:hAnsi="Times New Roman"/>
                <w:sz w:val="24"/>
                <w:szCs w:val="24"/>
                <w:lang w:eastAsia="ar-SA"/>
              </w:rPr>
            </w:pPr>
          </w:p>
        </w:tc>
      </w:tr>
      <w:tr w:rsidR="007A3ED6" w:rsidRPr="003B5174" w:rsidTr="00A56611">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7A3ED6" w:rsidRPr="00A3162B" w:rsidRDefault="007A3ED6"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hideMark/>
          </w:tcPr>
          <w:p w:rsidR="007A3ED6" w:rsidRPr="00A3162B" w:rsidRDefault="007A3ED6"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Наследование по завещанию. Понятие завещания, его содержание, порядок совершения и форма. </w:t>
            </w:r>
          </w:p>
          <w:p w:rsidR="007A3ED6" w:rsidRPr="00A3162B" w:rsidRDefault="007A3ED6"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Закрытое завещание и завещание при чрезвычайных обстоятельствах. </w:t>
            </w:r>
          </w:p>
          <w:p w:rsidR="007A3ED6" w:rsidRPr="00A3162B" w:rsidRDefault="007A3ED6"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Исполнение завещания. Виды завещательных распоряжений: завещательный отказ и завещательное возложение.</w:t>
            </w:r>
          </w:p>
          <w:p w:rsidR="007A3ED6" w:rsidRPr="00A3162B" w:rsidRDefault="007A3ED6"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Изменение и отмена завещания.</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7A3ED6" w:rsidRPr="00BE479A" w:rsidRDefault="007A3ED6"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7A3ED6" w:rsidRPr="003B5174" w:rsidRDefault="007A3ED6" w:rsidP="00045ADD">
            <w:pPr>
              <w:rPr>
                <w:rFonts w:ascii="Times New Roman" w:hAnsi="Times New Roman"/>
                <w:sz w:val="24"/>
                <w:szCs w:val="24"/>
                <w:lang w:eastAsia="ar-SA"/>
              </w:rPr>
            </w:pPr>
          </w:p>
        </w:tc>
      </w:tr>
      <w:tr w:rsidR="007A3ED6" w:rsidRPr="003B5174" w:rsidTr="00A56611">
        <w:tc>
          <w:tcPr>
            <w:tcW w:w="740" w:type="pct"/>
            <w:vMerge w:val="restart"/>
            <w:tcBorders>
              <w:top w:val="single" w:sz="4" w:space="0" w:color="000000"/>
              <w:left w:val="single" w:sz="4" w:space="0" w:color="000000"/>
              <w:bottom w:val="single" w:sz="4" w:space="0" w:color="000000"/>
              <w:right w:val="single" w:sz="4" w:space="0" w:color="000000"/>
            </w:tcBorders>
            <w:vAlign w:val="center"/>
            <w:hideMark/>
          </w:tcPr>
          <w:p w:rsidR="007A3ED6" w:rsidRPr="00A3162B" w:rsidRDefault="007A3ED6"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Тема 4.2.</w:t>
            </w:r>
          </w:p>
          <w:p w:rsidR="007A3ED6" w:rsidRPr="00A3162B" w:rsidRDefault="007A3ED6"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Наследование по завещанию</w:t>
            </w:r>
          </w:p>
        </w:tc>
        <w:tc>
          <w:tcPr>
            <w:tcW w:w="2974" w:type="pct"/>
            <w:gridSpan w:val="5"/>
            <w:tcBorders>
              <w:top w:val="single" w:sz="4" w:space="0" w:color="000000"/>
              <w:left w:val="single" w:sz="4" w:space="0" w:color="000000"/>
              <w:bottom w:val="single" w:sz="4" w:space="0" w:color="000000"/>
              <w:right w:val="single" w:sz="4" w:space="0" w:color="000000"/>
            </w:tcBorders>
            <w:hideMark/>
          </w:tcPr>
          <w:p w:rsidR="007A3ED6" w:rsidRPr="00A3162B" w:rsidRDefault="007A3ED6"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en-US"/>
              </w:rPr>
              <w:t>Содержание учебного материала</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7A3ED6" w:rsidRPr="00BE479A" w:rsidRDefault="00D73BFD"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2</w:t>
            </w:r>
          </w:p>
        </w:tc>
        <w:tc>
          <w:tcPr>
            <w:tcW w:w="735" w:type="pct"/>
            <w:gridSpan w:val="3"/>
            <w:vMerge w:val="restart"/>
            <w:tcBorders>
              <w:top w:val="single" w:sz="4" w:space="0" w:color="000000"/>
              <w:left w:val="single" w:sz="4" w:space="0" w:color="000000"/>
              <w:bottom w:val="single" w:sz="4" w:space="0" w:color="000000"/>
              <w:right w:val="single" w:sz="4" w:space="0" w:color="000000"/>
            </w:tcBorders>
            <w:vAlign w:val="center"/>
          </w:tcPr>
          <w:p w:rsidR="007A3ED6" w:rsidRPr="003B5174" w:rsidRDefault="007A3ED6"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 ОК 04, ОК 05, ОК 09</w:t>
            </w:r>
          </w:p>
          <w:p w:rsidR="007A3ED6" w:rsidRPr="003B5174" w:rsidRDefault="007A3ED6"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7A3ED6" w:rsidRPr="003B5174" w:rsidRDefault="007A3ED6" w:rsidP="00045ADD">
            <w:pPr>
              <w:keepNext/>
              <w:jc w:val="center"/>
              <w:rPr>
                <w:rFonts w:ascii="Times New Roman" w:eastAsia="Calibri" w:hAnsi="Times New Roman"/>
                <w:sz w:val="24"/>
                <w:szCs w:val="24"/>
                <w:lang w:eastAsia="ar-SA"/>
              </w:rPr>
            </w:pPr>
          </w:p>
        </w:tc>
      </w:tr>
      <w:tr w:rsidR="007A3ED6" w:rsidRPr="003B5174" w:rsidTr="00A56611">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7A3ED6" w:rsidRPr="00A3162B" w:rsidRDefault="007A3ED6"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hideMark/>
          </w:tcPr>
          <w:p w:rsidR="007A3ED6" w:rsidRPr="00A3162B" w:rsidRDefault="007A3ED6" w:rsidP="00045ADD">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 xml:space="preserve">Наследование по закону. Очередность наследников. Наследование по праву представления. Обязательная доля в наследстве. </w:t>
            </w:r>
          </w:p>
          <w:p w:rsidR="007A3ED6" w:rsidRPr="00A3162B" w:rsidRDefault="007A3ED6"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Принятие наследства. Срок для принятия наследства.</w:t>
            </w:r>
          </w:p>
          <w:p w:rsidR="007A3ED6" w:rsidRPr="00A3162B" w:rsidRDefault="007A3ED6"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Отказ от наследства и непринятие наследства</w:t>
            </w:r>
          </w:p>
          <w:p w:rsidR="007A3ED6" w:rsidRPr="00A3162B" w:rsidRDefault="007A3ED6"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Наследственная трансмиссия. Наследование выморочного имущества. </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7A3ED6" w:rsidRPr="00BE479A" w:rsidRDefault="007A3ED6"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7A3ED6" w:rsidRPr="003B5174" w:rsidRDefault="007A3ED6" w:rsidP="00045ADD">
            <w:pPr>
              <w:rPr>
                <w:rFonts w:ascii="Times New Roman" w:hAnsi="Times New Roman"/>
                <w:sz w:val="24"/>
                <w:szCs w:val="24"/>
                <w:lang w:eastAsia="ar-SA"/>
              </w:rPr>
            </w:pPr>
          </w:p>
        </w:tc>
      </w:tr>
      <w:tr w:rsidR="007A3ED6" w:rsidRPr="003B5174" w:rsidTr="00A56611">
        <w:trPr>
          <w:trHeight w:val="67"/>
        </w:trPr>
        <w:tc>
          <w:tcPr>
            <w:tcW w:w="740" w:type="pct"/>
            <w:vMerge w:val="restart"/>
            <w:tcBorders>
              <w:top w:val="single" w:sz="4" w:space="0" w:color="000000"/>
              <w:left w:val="single" w:sz="4" w:space="0" w:color="000000"/>
              <w:bottom w:val="single" w:sz="4" w:space="0" w:color="000000"/>
              <w:right w:val="single" w:sz="4" w:space="0" w:color="000000"/>
            </w:tcBorders>
            <w:vAlign w:val="center"/>
            <w:hideMark/>
          </w:tcPr>
          <w:p w:rsidR="007A3ED6" w:rsidRPr="00A3162B" w:rsidRDefault="007A3ED6"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Тема 4.3. Наследование по закону.</w:t>
            </w:r>
          </w:p>
          <w:p w:rsidR="007A3ED6" w:rsidRPr="00A3162B" w:rsidRDefault="007A3ED6"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Приобретение наследства.</w:t>
            </w:r>
          </w:p>
        </w:tc>
        <w:tc>
          <w:tcPr>
            <w:tcW w:w="2974" w:type="pct"/>
            <w:gridSpan w:val="5"/>
            <w:tcBorders>
              <w:top w:val="single" w:sz="4" w:space="0" w:color="000000"/>
              <w:left w:val="single" w:sz="4" w:space="0" w:color="000000"/>
              <w:bottom w:val="single" w:sz="4" w:space="0" w:color="000000"/>
              <w:right w:val="single" w:sz="4" w:space="0" w:color="000000"/>
            </w:tcBorders>
            <w:hideMark/>
          </w:tcPr>
          <w:p w:rsidR="007A3ED6" w:rsidRPr="00A3162B" w:rsidRDefault="007A3ED6" w:rsidP="007A3ED6">
            <w:pPr>
              <w:keepNext/>
              <w:jc w:val="both"/>
              <w:rPr>
                <w:rFonts w:ascii="Times New Roman" w:eastAsia="Calibri" w:hAnsi="Times New Roman"/>
                <w:sz w:val="24"/>
                <w:szCs w:val="24"/>
                <w:lang w:eastAsia="en-US"/>
              </w:rPr>
            </w:pPr>
            <w:r w:rsidRPr="00A3162B">
              <w:rPr>
                <w:rFonts w:ascii="Times New Roman" w:eastAsia="Calibri" w:hAnsi="Times New Roman"/>
                <w:b/>
                <w:bCs/>
                <w:sz w:val="24"/>
                <w:szCs w:val="24"/>
                <w:lang w:eastAsia="ar-SA"/>
              </w:rPr>
              <w:t>Практических занятий</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7A3ED6" w:rsidRPr="00A3162B" w:rsidRDefault="00D73BFD"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2</w:t>
            </w:r>
          </w:p>
        </w:tc>
        <w:tc>
          <w:tcPr>
            <w:tcW w:w="735" w:type="pct"/>
            <w:gridSpan w:val="3"/>
            <w:vMerge w:val="restart"/>
            <w:tcBorders>
              <w:top w:val="single" w:sz="4" w:space="0" w:color="000000"/>
              <w:left w:val="single" w:sz="4" w:space="0" w:color="000000"/>
              <w:bottom w:val="single" w:sz="4" w:space="0" w:color="000000"/>
              <w:right w:val="single" w:sz="4" w:space="0" w:color="000000"/>
            </w:tcBorders>
            <w:vAlign w:val="center"/>
          </w:tcPr>
          <w:p w:rsidR="007A3ED6" w:rsidRPr="003B5174" w:rsidRDefault="007A3ED6"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 ОК 05</w:t>
            </w:r>
          </w:p>
          <w:p w:rsidR="007A3ED6" w:rsidRPr="003B5174" w:rsidRDefault="007A3ED6"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7A3ED6" w:rsidRPr="003B5174" w:rsidRDefault="007A3ED6"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1.2</w:t>
            </w:r>
          </w:p>
          <w:p w:rsidR="007A3ED6" w:rsidRPr="003B5174" w:rsidRDefault="007A3ED6"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1.3</w:t>
            </w:r>
          </w:p>
          <w:p w:rsidR="007A3ED6" w:rsidRPr="003B5174" w:rsidRDefault="007A3ED6" w:rsidP="00045ADD">
            <w:pPr>
              <w:keepNext/>
              <w:jc w:val="center"/>
              <w:rPr>
                <w:rFonts w:ascii="Times New Roman" w:eastAsia="Calibri" w:hAnsi="Times New Roman"/>
                <w:sz w:val="24"/>
                <w:szCs w:val="24"/>
                <w:lang w:eastAsia="ar-SA"/>
              </w:rPr>
            </w:pPr>
          </w:p>
        </w:tc>
      </w:tr>
      <w:tr w:rsidR="007A5406" w:rsidRPr="003B5174" w:rsidTr="009448D2">
        <w:trPr>
          <w:trHeight w:val="716"/>
        </w:trPr>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7A5406" w:rsidRPr="00A3162B" w:rsidRDefault="007A5406"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right w:val="single" w:sz="4" w:space="0" w:color="000000"/>
            </w:tcBorders>
            <w:hideMark/>
          </w:tcPr>
          <w:p w:rsidR="007A5406" w:rsidRPr="00A3162B" w:rsidRDefault="007A5406" w:rsidP="00045ADD">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Практическое занятие № 19  «Наследственное право». Решение практических ситуаций.</w:t>
            </w:r>
          </w:p>
        </w:tc>
        <w:tc>
          <w:tcPr>
            <w:tcW w:w="551" w:type="pct"/>
            <w:tcBorders>
              <w:top w:val="single" w:sz="4" w:space="0" w:color="000000"/>
              <w:left w:val="single" w:sz="4" w:space="0" w:color="000000"/>
              <w:right w:val="single" w:sz="4" w:space="0" w:color="000000"/>
            </w:tcBorders>
            <w:vAlign w:val="center"/>
            <w:hideMark/>
          </w:tcPr>
          <w:p w:rsidR="007A5406" w:rsidRPr="00A3162B" w:rsidRDefault="007A5406"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7A5406" w:rsidRPr="003B5174" w:rsidRDefault="007A5406" w:rsidP="00045ADD">
            <w:pPr>
              <w:rPr>
                <w:rFonts w:ascii="Times New Roman" w:hAnsi="Times New Roman"/>
                <w:sz w:val="24"/>
                <w:szCs w:val="24"/>
                <w:lang w:eastAsia="ar-SA"/>
              </w:rPr>
            </w:pPr>
          </w:p>
        </w:tc>
      </w:tr>
      <w:tr w:rsidR="007A3ED6" w:rsidRPr="003B5174" w:rsidTr="00A56611">
        <w:tc>
          <w:tcPr>
            <w:tcW w:w="3714" w:type="pct"/>
            <w:gridSpan w:val="6"/>
            <w:tcBorders>
              <w:top w:val="single" w:sz="4" w:space="0" w:color="000000"/>
              <w:left w:val="single" w:sz="4" w:space="0" w:color="000000"/>
              <w:bottom w:val="single" w:sz="4" w:space="0" w:color="000000"/>
              <w:right w:val="single" w:sz="4" w:space="0" w:color="000000"/>
            </w:tcBorders>
          </w:tcPr>
          <w:p w:rsidR="007A3ED6" w:rsidRPr="00A3162B" w:rsidRDefault="007A3ED6" w:rsidP="007A3ED6">
            <w:pPr>
              <w:pStyle w:val="affffff2"/>
              <w:rPr>
                <w:rFonts w:eastAsia="Calibri"/>
                <w:b/>
                <w:lang w:eastAsia="en-US"/>
              </w:rPr>
            </w:pPr>
            <w:r w:rsidRPr="00A3162B">
              <w:rPr>
                <w:rFonts w:eastAsia="Calibri"/>
                <w:b/>
              </w:rPr>
              <w:t>РАЗДЕЛ V.ОСНОВЫ ПРАВА ИНТЕЛЛЕКТУАЛЬНОЙ СОБСТВЕННОСТИ</w:t>
            </w:r>
          </w:p>
        </w:tc>
        <w:tc>
          <w:tcPr>
            <w:tcW w:w="551" w:type="pct"/>
            <w:tcBorders>
              <w:top w:val="single" w:sz="4" w:space="0" w:color="000000"/>
              <w:left w:val="single" w:sz="4" w:space="0" w:color="000000"/>
              <w:bottom w:val="single" w:sz="4" w:space="0" w:color="000000"/>
              <w:right w:val="single" w:sz="4" w:space="0" w:color="000000"/>
            </w:tcBorders>
          </w:tcPr>
          <w:p w:rsidR="007A3ED6" w:rsidRPr="007A5406" w:rsidRDefault="007A5406" w:rsidP="007A5406">
            <w:pPr>
              <w:pStyle w:val="affffff2"/>
              <w:jc w:val="center"/>
              <w:rPr>
                <w:rFonts w:eastAsia="Calibri"/>
                <w:b/>
              </w:rPr>
            </w:pPr>
            <w:r w:rsidRPr="007A5406">
              <w:rPr>
                <w:rFonts w:eastAsia="Calibri"/>
                <w:b/>
              </w:rPr>
              <w:t>10/2</w:t>
            </w:r>
          </w:p>
        </w:tc>
        <w:tc>
          <w:tcPr>
            <w:tcW w:w="735" w:type="pct"/>
            <w:gridSpan w:val="3"/>
            <w:tcBorders>
              <w:top w:val="single" w:sz="4" w:space="0" w:color="000000"/>
              <w:left w:val="single" w:sz="4" w:space="0" w:color="000000"/>
              <w:bottom w:val="single" w:sz="4" w:space="0" w:color="000000"/>
              <w:right w:val="single" w:sz="4" w:space="0" w:color="000000"/>
            </w:tcBorders>
            <w:vAlign w:val="center"/>
          </w:tcPr>
          <w:p w:rsidR="007A3ED6" w:rsidRPr="003B5174" w:rsidRDefault="007A3ED6" w:rsidP="007A3ED6">
            <w:pPr>
              <w:pStyle w:val="affffff2"/>
              <w:rPr>
                <w:rFonts w:eastAsia="Calibri"/>
              </w:rPr>
            </w:pPr>
          </w:p>
        </w:tc>
      </w:tr>
      <w:tr w:rsidR="007A5406" w:rsidRPr="003B5174" w:rsidTr="00F93D8E">
        <w:tc>
          <w:tcPr>
            <w:tcW w:w="740" w:type="pct"/>
            <w:vMerge w:val="restart"/>
            <w:tcBorders>
              <w:top w:val="single" w:sz="4" w:space="0" w:color="000000"/>
              <w:left w:val="single" w:sz="4" w:space="0" w:color="000000"/>
              <w:right w:val="single" w:sz="4" w:space="0" w:color="000000"/>
            </w:tcBorders>
            <w:vAlign w:val="center"/>
          </w:tcPr>
          <w:p w:rsidR="007A5406" w:rsidRPr="00A3162B" w:rsidRDefault="007A5406"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lastRenderedPageBreak/>
              <w:t>Тема 5.1.</w:t>
            </w:r>
          </w:p>
          <w:p w:rsidR="007A5406" w:rsidRPr="00A3162B" w:rsidRDefault="007A5406"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Авторское право</w:t>
            </w:r>
          </w:p>
          <w:p w:rsidR="007A5406" w:rsidRPr="00A3162B" w:rsidRDefault="007A5406" w:rsidP="00045ADD">
            <w:pPr>
              <w:keepNext/>
              <w:jc w:val="center"/>
              <w:rPr>
                <w:rFonts w:ascii="Times New Roman" w:eastAsia="Calibri" w:hAnsi="Times New Roman"/>
                <w:b/>
                <w:sz w:val="24"/>
                <w:szCs w:val="24"/>
                <w:lang w:eastAsia="ar-SA"/>
              </w:rPr>
            </w:pPr>
          </w:p>
          <w:p w:rsidR="007A5406" w:rsidRPr="00A3162B" w:rsidRDefault="007A5406" w:rsidP="00045ADD">
            <w:pPr>
              <w:keepNext/>
              <w:jc w:val="center"/>
              <w:rPr>
                <w:rFonts w:ascii="Times New Roman" w:eastAsia="Calibri"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tcPr>
          <w:p w:rsidR="007A5406" w:rsidRPr="00A3162B" w:rsidRDefault="007A5406" w:rsidP="007A3ED6">
            <w:pPr>
              <w:pStyle w:val="affffff2"/>
              <w:rPr>
                <w:rFonts w:eastAsia="Calibri"/>
              </w:rPr>
            </w:pPr>
            <w:r w:rsidRPr="00A3162B">
              <w:rPr>
                <w:rFonts w:eastAsia="Calibri"/>
                <w:b/>
              </w:rPr>
              <w:t>Содержание учебного материала</w:t>
            </w:r>
          </w:p>
        </w:tc>
        <w:tc>
          <w:tcPr>
            <w:tcW w:w="551" w:type="pct"/>
            <w:tcBorders>
              <w:top w:val="single" w:sz="4" w:space="0" w:color="000000"/>
              <w:left w:val="single" w:sz="4" w:space="0" w:color="000000"/>
              <w:bottom w:val="single" w:sz="4" w:space="0" w:color="000000"/>
              <w:right w:val="single" w:sz="4" w:space="0" w:color="000000"/>
            </w:tcBorders>
            <w:vAlign w:val="center"/>
          </w:tcPr>
          <w:p w:rsidR="007A5406" w:rsidRPr="007A5406" w:rsidRDefault="007A5406" w:rsidP="00045ADD">
            <w:pPr>
              <w:keepNext/>
              <w:jc w:val="center"/>
              <w:rPr>
                <w:rFonts w:ascii="Times New Roman" w:eastAsia="Calibri" w:hAnsi="Times New Roman"/>
                <w:b/>
                <w:sz w:val="24"/>
                <w:szCs w:val="24"/>
                <w:lang w:eastAsia="ar-SA"/>
              </w:rPr>
            </w:pPr>
            <w:r w:rsidRPr="007A5406">
              <w:rPr>
                <w:rFonts w:ascii="Times New Roman" w:eastAsia="Calibri" w:hAnsi="Times New Roman"/>
                <w:b/>
                <w:sz w:val="24"/>
                <w:szCs w:val="24"/>
                <w:lang w:eastAsia="ar-SA"/>
              </w:rPr>
              <w:t>4</w:t>
            </w:r>
          </w:p>
        </w:tc>
        <w:tc>
          <w:tcPr>
            <w:tcW w:w="735" w:type="pct"/>
            <w:gridSpan w:val="3"/>
            <w:tcBorders>
              <w:top w:val="single" w:sz="4" w:space="0" w:color="000000"/>
              <w:left w:val="single" w:sz="4" w:space="0" w:color="000000"/>
              <w:bottom w:val="single" w:sz="4" w:space="0" w:color="000000"/>
              <w:right w:val="single" w:sz="4" w:space="0" w:color="000000"/>
            </w:tcBorders>
            <w:vAlign w:val="center"/>
          </w:tcPr>
          <w:p w:rsidR="007A5406" w:rsidRPr="003B5174" w:rsidRDefault="007A5406" w:rsidP="00045ADD">
            <w:pPr>
              <w:keepNext/>
              <w:jc w:val="center"/>
              <w:rPr>
                <w:rFonts w:ascii="Times New Roman" w:eastAsia="Calibri" w:hAnsi="Times New Roman"/>
                <w:sz w:val="24"/>
                <w:szCs w:val="24"/>
                <w:lang w:eastAsia="ar-SA"/>
              </w:rPr>
            </w:pPr>
          </w:p>
        </w:tc>
      </w:tr>
      <w:tr w:rsidR="007A5406" w:rsidRPr="003B5174" w:rsidTr="00F93D8E">
        <w:tc>
          <w:tcPr>
            <w:tcW w:w="740" w:type="pct"/>
            <w:vMerge/>
            <w:tcBorders>
              <w:left w:val="single" w:sz="4" w:space="0" w:color="000000"/>
              <w:right w:val="single" w:sz="4" w:space="0" w:color="000000"/>
            </w:tcBorders>
            <w:vAlign w:val="center"/>
          </w:tcPr>
          <w:p w:rsidR="007A5406" w:rsidRPr="00A3162B" w:rsidRDefault="007A5406" w:rsidP="00045ADD">
            <w:pPr>
              <w:keepNext/>
              <w:jc w:val="center"/>
              <w:rPr>
                <w:rFonts w:ascii="Times New Roman" w:eastAsia="Calibri"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tcPr>
          <w:p w:rsidR="007A5406" w:rsidRPr="00A3162B" w:rsidRDefault="007A5406" w:rsidP="007A3ED6">
            <w:pPr>
              <w:pStyle w:val="affffff2"/>
              <w:rPr>
                <w:rFonts w:eastAsia="Calibri"/>
              </w:rPr>
            </w:pPr>
            <w:r w:rsidRPr="00A3162B">
              <w:rPr>
                <w:rFonts w:eastAsia="Calibri"/>
              </w:rPr>
              <w:t>1.Понятие авторского права. Субъекты  авторского права. Соавторство.</w:t>
            </w:r>
          </w:p>
          <w:p w:rsidR="007A5406" w:rsidRPr="00A3162B" w:rsidRDefault="007A5406" w:rsidP="007A3ED6">
            <w:pPr>
              <w:keepNext/>
              <w:jc w:val="both"/>
              <w:rPr>
                <w:rFonts w:ascii="Times New Roman" w:eastAsia="Calibri" w:hAnsi="Times New Roman"/>
                <w:b/>
                <w:sz w:val="24"/>
                <w:szCs w:val="24"/>
                <w:lang w:eastAsia="ar-SA"/>
              </w:rPr>
            </w:pPr>
            <w:r w:rsidRPr="00A3162B">
              <w:rPr>
                <w:rFonts w:ascii="Times New Roman" w:eastAsia="Calibri" w:hAnsi="Times New Roman"/>
              </w:rPr>
              <w:t>Признаки объектов авторских прав. Виды охраняемых произведений.</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7A5406" w:rsidRPr="00BE479A" w:rsidRDefault="007A5406"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35" w:type="pct"/>
            <w:gridSpan w:val="3"/>
            <w:vMerge w:val="restart"/>
            <w:tcBorders>
              <w:top w:val="single" w:sz="4" w:space="0" w:color="000000"/>
              <w:left w:val="single" w:sz="4" w:space="0" w:color="000000"/>
              <w:bottom w:val="single" w:sz="4" w:space="0" w:color="000000"/>
              <w:right w:val="single" w:sz="4" w:space="0" w:color="000000"/>
            </w:tcBorders>
            <w:vAlign w:val="center"/>
          </w:tcPr>
          <w:p w:rsidR="007A5406" w:rsidRPr="003B5174" w:rsidRDefault="007A5406"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w:t>
            </w:r>
          </w:p>
          <w:p w:rsidR="007A5406" w:rsidRPr="003B5174" w:rsidRDefault="007A5406"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7A5406" w:rsidRPr="003B5174" w:rsidRDefault="007A5406" w:rsidP="00045ADD">
            <w:pPr>
              <w:keepNext/>
              <w:jc w:val="center"/>
              <w:rPr>
                <w:rFonts w:ascii="Times New Roman" w:eastAsia="Calibri" w:hAnsi="Times New Roman"/>
                <w:sz w:val="24"/>
                <w:szCs w:val="24"/>
                <w:lang w:eastAsia="ar-SA"/>
              </w:rPr>
            </w:pPr>
          </w:p>
        </w:tc>
      </w:tr>
      <w:tr w:rsidR="007A5406" w:rsidRPr="003B5174" w:rsidTr="00F93D8E">
        <w:tc>
          <w:tcPr>
            <w:tcW w:w="740" w:type="pct"/>
            <w:vMerge/>
            <w:tcBorders>
              <w:left w:val="single" w:sz="4" w:space="0" w:color="000000"/>
              <w:right w:val="single" w:sz="4" w:space="0" w:color="000000"/>
            </w:tcBorders>
            <w:vAlign w:val="center"/>
          </w:tcPr>
          <w:p w:rsidR="007A5406" w:rsidRPr="00A3162B" w:rsidRDefault="007A5406" w:rsidP="00045ADD">
            <w:pPr>
              <w:keepNext/>
              <w:jc w:val="center"/>
              <w:rPr>
                <w:rFonts w:ascii="Times New Roman" w:eastAsia="Calibri"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tcPr>
          <w:p w:rsidR="007A5406" w:rsidRPr="00A3162B" w:rsidRDefault="007A5406" w:rsidP="00612E3D">
            <w:pPr>
              <w:keepNext/>
              <w:jc w:val="both"/>
              <w:rPr>
                <w:rFonts w:ascii="Times New Roman" w:eastAsia="Calibri" w:hAnsi="Times New Roman"/>
                <w:b/>
                <w:sz w:val="24"/>
                <w:szCs w:val="24"/>
                <w:lang w:eastAsia="ar-SA"/>
              </w:rPr>
            </w:pPr>
            <w:r w:rsidRPr="00A3162B">
              <w:rPr>
                <w:rFonts w:ascii="Times New Roman" w:eastAsia="Calibri" w:hAnsi="Times New Roman"/>
                <w:sz w:val="24"/>
                <w:szCs w:val="24"/>
                <w:lang w:eastAsia="ar-SA"/>
              </w:rPr>
              <w:t xml:space="preserve">2.Виды авторских прав. Исключительные права на произведение. Способы распоряжения исключительными правами на произведение. Договор авторского заказа. Лицензионные договоры. </w:t>
            </w:r>
          </w:p>
        </w:tc>
        <w:tc>
          <w:tcPr>
            <w:tcW w:w="551" w:type="pct"/>
            <w:tcBorders>
              <w:top w:val="single" w:sz="4" w:space="0" w:color="000000"/>
              <w:left w:val="single" w:sz="4" w:space="0" w:color="000000"/>
              <w:bottom w:val="single" w:sz="4" w:space="0" w:color="000000"/>
              <w:right w:val="single" w:sz="4" w:space="0" w:color="000000"/>
            </w:tcBorders>
            <w:vAlign w:val="center"/>
          </w:tcPr>
          <w:p w:rsidR="007A5406" w:rsidRPr="00BE479A" w:rsidRDefault="007A5406"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tcPr>
          <w:p w:rsidR="007A5406" w:rsidRPr="003B5174" w:rsidRDefault="007A5406" w:rsidP="00045ADD">
            <w:pPr>
              <w:keepNext/>
              <w:jc w:val="center"/>
              <w:rPr>
                <w:rFonts w:ascii="Times New Roman" w:eastAsia="Calibri" w:hAnsi="Times New Roman"/>
                <w:sz w:val="24"/>
                <w:szCs w:val="24"/>
                <w:lang w:eastAsia="ar-SA"/>
              </w:rPr>
            </w:pPr>
          </w:p>
        </w:tc>
      </w:tr>
      <w:tr w:rsidR="007A5406" w:rsidRPr="003B5174" w:rsidTr="00FE50CC">
        <w:tc>
          <w:tcPr>
            <w:tcW w:w="740" w:type="pct"/>
            <w:vMerge w:val="restart"/>
            <w:tcBorders>
              <w:top w:val="single" w:sz="4" w:space="0" w:color="000000"/>
              <w:left w:val="single" w:sz="4" w:space="0" w:color="000000"/>
              <w:bottom w:val="single" w:sz="4" w:space="0" w:color="000000"/>
              <w:right w:val="single" w:sz="4" w:space="0" w:color="000000"/>
            </w:tcBorders>
            <w:vAlign w:val="center"/>
          </w:tcPr>
          <w:p w:rsidR="007A5406" w:rsidRPr="00A3162B" w:rsidRDefault="007A5406" w:rsidP="00045ADD">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Тема 5.2.</w:t>
            </w:r>
          </w:p>
          <w:p w:rsidR="007A5406" w:rsidRPr="00A3162B" w:rsidRDefault="007A5406" w:rsidP="00045ADD">
            <w:pPr>
              <w:keepNext/>
              <w:jc w:val="center"/>
              <w:rPr>
                <w:rFonts w:ascii="Times New Roman" w:eastAsia="Calibri" w:hAnsi="Times New Roman"/>
                <w:b/>
                <w:snapToGrid w:val="0"/>
                <w:sz w:val="24"/>
                <w:szCs w:val="24"/>
                <w:lang w:eastAsia="ar-SA"/>
              </w:rPr>
            </w:pPr>
            <w:r w:rsidRPr="00A3162B">
              <w:rPr>
                <w:rFonts w:ascii="Times New Roman" w:eastAsia="Calibri" w:hAnsi="Times New Roman"/>
                <w:b/>
                <w:sz w:val="24"/>
                <w:szCs w:val="24"/>
                <w:lang w:eastAsia="ar-SA"/>
              </w:rPr>
              <w:t>Патентное право</w:t>
            </w:r>
          </w:p>
          <w:p w:rsidR="007A5406" w:rsidRPr="00A3162B" w:rsidRDefault="007A5406" w:rsidP="00045ADD">
            <w:pPr>
              <w:keepNext/>
              <w:jc w:val="center"/>
              <w:rPr>
                <w:rFonts w:ascii="Times New Roman" w:eastAsia="Calibri"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vAlign w:val="center"/>
            <w:hideMark/>
          </w:tcPr>
          <w:p w:rsidR="007A5406" w:rsidRPr="00A3162B" w:rsidRDefault="007A5406" w:rsidP="00151367">
            <w:pPr>
              <w:keepNext/>
              <w:jc w:val="both"/>
              <w:rPr>
                <w:rFonts w:ascii="Times New Roman" w:eastAsia="Calibri" w:hAnsi="Times New Roman"/>
                <w:sz w:val="24"/>
                <w:szCs w:val="24"/>
                <w:lang w:eastAsia="ar-SA"/>
              </w:rPr>
            </w:pPr>
            <w:r w:rsidRPr="00A3162B">
              <w:rPr>
                <w:rFonts w:ascii="Times New Roman" w:eastAsia="Calibri" w:hAnsi="Times New Roman"/>
                <w:b/>
                <w:sz w:val="24"/>
                <w:szCs w:val="24"/>
                <w:lang w:eastAsia="ar-SA"/>
              </w:rPr>
              <w:t>Содержание учебного материала</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7A5406" w:rsidRPr="007A5406" w:rsidRDefault="007A5406" w:rsidP="00045ADD">
            <w:pPr>
              <w:keepNext/>
              <w:jc w:val="center"/>
              <w:rPr>
                <w:rFonts w:ascii="Times New Roman" w:eastAsia="Calibri" w:hAnsi="Times New Roman"/>
                <w:b/>
                <w:sz w:val="24"/>
                <w:szCs w:val="24"/>
                <w:lang w:eastAsia="ar-SA"/>
              </w:rPr>
            </w:pPr>
            <w:r>
              <w:rPr>
                <w:rFonts w:ascii="Times New Roman" w:eastAsia="Calibri" w:hAnsi="Times New Roman"/>
                <w:b/>
                <w:sz w:val="24"/>
                <w:szCs w:val="24"/>
                <w:lang w:eastAsia="ar-SA"/>
              </w:rPr>
              <w:t>4/</w:t>
            </w:r>
            <w:r w:rsidRPr="007A5406">
              <w:rPr>
                <w:rFonts w:ascii="Times New Roman" w:eastAsia="Calibri" w:hAnsi="Times New Roman"/>
                <w:b/>
                <w:sz w:val="24"/>
                <w:szCs w:val="24"/>
                <w:lang w:eastAsia="ar-SA"/>
              </w:rPr>
              <w:t>2</w:t>
            </w:r>
          </w:p>
        </w:tc>
        <w:tc>
          <w:tcPr>
            <w:tcW w:w="735" w:type="pct"/>
            <w:gridSpan w:val="3"/>
            <w:vMerge w:val="restart"/>
            <w:tcBorders>
              <w:top w:val="single" w:sz="4" w:space="0" w:color="000000"/>
              <w:left w:val="single" w:sz="4" w:space="0" w:color="000000"/>
              <w:bottom w:val="single" w:sz="4" w:space="0" w:color="000000"/>
              <w:right w:val="single" w:sz="4" w:space="0" w:color="000000"/>
            </w:tcBorders>
            <w:vAlign w:val="center"/>
          </w:tcPr>
          <w:p w:rsidR="007A5406" w:rsidRPr="003B5174" w:rsidRDefault="007A5406"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ОК 01, ОК 02, ОК 03, ОК 05</w:t>
            </w:r>
          </w:p>
          <w:p w:rsidR="007A5406" w:rsidRPr="003B5174" w:rsidRDefault="007A5406"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1.1</w:t>
            </w:r>
          </w:p>
          <w:p w:rsidR="007A5406" w:rsidRPr="003B5174" w:rsidRDefault="007A5406" w:rsidP="00045ADD">
            <w:pPr>
              <w:keepNext/>
              <w:jc w:val="center"/>
              <w:rPr>
                <w:rFonts w:ascii="Times New Roman" w:eastAsia="Calibri" w:hAnsi="Times New Roman"/>
                <w:sz w:val="24"/>
                <w:szCs w:val="24"/>
                <w:lang w:eastAsia="ar-SA"/>
              </w:rPr>
            </w:pPr>
            <w:r w:rsidRPr="003B5174">
              <w:rPr>
                <w:rFonts w:ascii="Times New Roman" w:eastAsia="Calibri" w:hAnsi="Times New Roman"/>
                <w:sz w:val="24"/>
                <w:szCs w:val="24"/>
                <w:lang w:eastAsia="ar-SA"/>
              </w:rPr>
              <w:t>ПК 1.2</w:t>
            </w:r>
          </w:p>
          <w:p w:rsidR="007A5406" w:rsidRPr="003B5174" w:rsidRDefault="007A5406" w:rsidP="00045ADD">
            <w:pPr>
              <w:keepNext/>
              <w:jc w:val="center"/>
              <w:rPr>
                <w:rFonts w:ascii="Times New Roman" w:eastAsia="Calibri" w:hAnsi="Times New Roman"/>
                <w:sz w:val="24"/>
                <w:szCs w:val="24"/>
                <w:lang w:eastAsia="ar-SA"/>
              </w:rPr>
            </w:pPr>
          </w:p>
        </w:tc>
      </w:tr>
      <w:tr w:rsidR="007A5406" w:rsidRPr="003B5174" w:rsidTr="006E6D6F">
        <w:tc>
          <w:tcPr>
            <w:tcW w:w="740" w:type="pct"/>
            <w:vMerge/>
            <w:tcBorders>
              <w:top w:val="single" w:sz="4" w:space="0" w:color="000000"/>
              <w:left w:val="single" w:sz="4" w:space="0" w:color="000000"/>
              <w:bottom w:val="single" w:sz="4" w:space="0" w:color="000000"/>
              <w:right w:val="single" w:sz="4" w:space="0" w:color="000000"/>
            </w:tcBorders>
            <w:vAlign w:val="center"/>
          </w:tcPr>
          <w:p w:rsidR="007A5406" w:rsidRPr="00A3162B" w:rsidRDefault="007A5406" w:rsidP="00045ADD">
            <w:pPr>
              <w:keepNext/>
              <w:jc w:val="center"/>
              <w:rPr>
                <w:rFonts w:ascii="Times New Roman" w:eastAsia="Calibri" w:hAnsi="Times New Roman"/>
                <w:b/>
                <w:sz w:val="24"/>
                <w:szCs w:val="24"/>
                <w:lang w:eastAsia="ar-SA"/>
              </w:rPr>
            </w:pPr>
          </w:p>
        </w:tc>
        <w:tc>
          <w:tcPr>
            <w:tcW w:w="2974" w:type="pct"/>
            <w:gridSpan w:val="5"/>
            <w:vMerge w:val="restart"/>
            <w:tcBorders>
              <w:top w:val="single" w:sz="4" w:space="0" w:color="000000"/>
              <w:left w:val="single" w:sz="4" w:space="0" w:color="000000"/>
              <w:right w:val="single" w:sz="4" w:space="0" w:color="000000"/>
            </w:tcBorders>
          </w:tcPr>
          <w:p w:rsidR="007A5406" w:rsidRPr="00A3162B" w:rsidRDefault="007A5406" w:rsidP="00151367">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1.Понятие патентного права. Объекты патентных прав: изобретения, полезные модели и промышленные образцы и условия их патентоспособности.</w:t>
            </w:r>
          </w:p>
          <w:p w:rsidR="007A5406" w:rsidRPr="00A3162B" w:rsidRDefault="007A5406" w:rsidP="00151367">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Субъекты патентного права. Права авторов изобретений, полезных моделей и промышленных образцов. Права и обязанности патентообладателя. </w:t>
            </w:r>
          </w:p>
          <w:p w:rsidR="007A5406" w:rsidRPr="00A3162B" w:rsidRDefault="007A5406" w:rsidP="007A5406">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 xml:space="preserve">2.Способы распоряжения патентными правами. Сроки действия исключительных прав на изобретения, полезные модели и промышленные образцы. Порядок оформления патентных прав. </w:t>
            </w:r>
          </w:p>
          <w:p w:rsidR="007A5406" w:rsidRPr="00A3162B" w:rsidRDefault="007A5406" w:rsidP="007A5406">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Прекращение действия патента.</w:t>
            </w:r>
          </w:p>
        </w:tc>
        <w:tc>
          <w:tcPr>
            <w:tcW w:w="551" w:type="pct"/>
            <w:tcBorders>
              <w:top w:val="single" w:sz="4" w:space="0" w:color="000000"/>
              <w:left w:val="single" w:sz="4" w:space="0" w:color="000000"/>
              <w:bottom w:val="single" w:sz="4" w:space="0" w:color="000000"/>
              <w:right w:val="single" w:sz="4" w:space="0" w:color="000000"/>
            </w:tcBorders>
            <w:vAlign w:val="center"/>
          </w:tcPr>
          <w:p w:rsidR="007A5406" w:rsidRPr="00BE479A" w:rsidRDefault="007A5406" w:rsidP="00045ADD">
            <w:pPr>
              <w:keepNext/>
              <w:jc w:val="center"/>
              <w:rPr>
                <w:rFonts w:ascii="Times New Roman" w:eastAsia="Calibri" w:hAnsi="Times New Roman"/>
                <w:sz w:val="24"/>
                <w:szCs w:val="24"/>
                <w:lang w:eastAsia="ar-SA"/>
              </w:rPr>
            </w:pPr>
            <w:r>
              <w:rPr>
                <w:rFonts w:ascii="Times New Roman" w:eastAsia="Calibri"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tcPr>
          <w:p w:rsidR="007A5406" w:rsidRPr="003B5174" w:rsidRDefault="007A5406" w:rsidP="00045ADD">
            <w:pPr>
              <w:keepNext/>
              <w:jc w:val="center"/>
              <w:rPr>
                <w:rFonts w:ascii="Times New Roman" w:eastAsia="Calibri" w:hAnsi="Times New Roman"/>
                <w:sz w:val="24"/>
                <w:szCs w:val="24"/>
                <w:lang w:eastAsia="ar-SA"/>
              </w:rPr>
            </w:pPr>
          </w:p>
        </w:tc>
      </w:tr>
      <w:tr w:rsidR="007A5406" w:rsidRPr="003B5174" w:rsidTr="006E6D6F">
        <w:tc>
          <w:tcPr>
            <w:tcW w:w="740" w:type="pct"/>
            <w:vMerge/>
            <w:tcBorders>
              <w:top w:val="single" w:sz="4" w:space="0" w:color="000000"/>
              <w:left w:val="single" w:sz="4" w:space="0" w:color="000000"/>
              <w:bottom w:val="single" w:sz="4" w:space="0" w:color="000000"/>
              <w:right w:val="single" w:sz="4" w:space="0" w:color="000000"/>
            </w:tcBorders>
            <w:vAlign w:val="center"/>
          </w:tcPr>
          <w:p w:rsidR="007A5406" w:rsidRPr="00A3162B" w:rsidRDefault="007A5406" w:rsidP="00045ADD">
            <w:pPr>
              <w:keepNext/>
              <w:jc w:val="center"/>
              <w:rPr>
                <w:rFonts w:ascii="Times New Roman" w:eastAsia="Calibri" w:hAnsi="Times New Roman"/>
                <w:b/>
                <w:sz w:val="24"/>
                <w:szCs w:val="24"/>
                <w:lang w:eastAsia="ar-SA"/>
              </w:rPr>
            </w:pPr>
          </w:p>
        </w:tc>
        <w:tc>
          <w:tcPr>
            <w:tcW w:w="2974" w:type="pct"/>
            <w:gridSpan w:val="5"/>
            <w:vMerge/>
            <w:tcBorders>
              <w:left w:val="single" w:sz="4" w:space="0" w:color="000000"/>
              <w:bottom w:val="single" w:sz="4" w:space="0" w:color="000000"/>
              <w:right w:val="single" w:sz="4" w:space="0" w:color="000000"/>
            </w:tcBorders>
          </w:tcPr>
          <w:p w:rsidR="007A5406" w:rsidRPr="00A3162B" w:rsidRDefault="007A5406" w:rsidP="007A5406">
            <w:pPr>
              <w:keepNext/>
              <w:jc w:val="both"/>
              <w:rPr>
                <w:rFonts w:ascii="Times New Roman" w:eastAsia="Calibri" w:hAnsi="Times New Roman"/>
                <w:sz w:val="24"/>
                <w:szCs w:val="24"/>
                <w:lang w:eastAsia="ar-SA"/>
              </w:rPr>
            </w:pPr>
          </w:p>
        </w:tc>
        <w:tc>
          <w:tcPr>
            <w:tcW w:w="551" w:type="pct"/>
            <w:tcBorders>
              <w:top w:val="single" w:sz="4" w:space="0" w:color="000000"/>
              <w:left w:val="single" w:sz="4" w:space="0" w:color="000000"/>
              <w:bottom w:val="single" w:sz="4" w:space="0" w:color="000000"/>
              <w:right w:val="single" w:sz="4" w:space="0" w:color="000000"/>
            </w:tcBorders>
            <w:vAlign w:val="center"/>
          </w:tcPr>
          <w:p w:rsidR="007A5406" w:rsidRPr="00BE479A" w:rsidRDefault="007A5406" w:rsidP="00045ADD">
            <w:pPr>
              <w:keepNext/>
              <w:jc w:val="center"/>
              <w:rPr>
                <w:rFonts w:ascii="Times New Roman" w:eastAsia="Calibri" w:hAnsi="Times New Roman"/>
                <w:sz w:val="24"/>
                <w:szCs w:val="24"/>
                <w:lang w:eastAsia="ar-SA"/>
              </w:rPr>
            </w:pPr>
            <w:r>
              <w:rPr>
                <w:rFonts w:ascii="Times New Roman" w:eastAsia="Calibri"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tcPr>
          <w:p w:rsidR="007A5406" w:rsidRPr="003B5174" w:rsidRDefault="007A5406" w:rsidP="00045ADD">
            <w:pPr>
              <w:keepNext/>
              <w:jc w:val="center"/>
              <w:rPr>
                <w:rFonts w:ascii="Times New Roman" w:eastAsia="Calibri" w:hAnsi="Times New Roman"/>
                <w:sz w:val="24"/>
                <w:szCs w:val="24"/>
                <w:lang w:eastAsia="ar-SA"/>
              </w:rPr>
            </w:pPr>
          </w:p>
        </w:tc>
      </w:tr>
      <w:tr w:rsidR="007A5406" w:rsidRPr="003B5174" w:rsidTr="00A56611">
        <w:tc>
          <w:tcPr>
            <w:tcW w:w="740" w:type="pct"/>
            <w:vMerge/>
            <w:tcBorders>
              <w:top w:val="single" w:sz="4" w:space="0" w:color="000000"/>
              <w:left w:val="single" w:sz="4" w:space="0" w:color="000000"/>
              <w:bottom w:val="single" w:sz="4" w:space="0" w:color="000000"/>
              <w:right w:val="single" w:sz="4" w:space="0" w:color="000000"/>
            </w:tcBorders>
            <w:vAlign w:val="center"/>
          </w:tcPr>
          <w:p w:rsidR="007A5406" w:rsidRPr="00A3162B" w:rsidRDefault="007A5406" w:rsidP="00045ADD">
            <w:pPr>
              <w:keepNext/>
              <w:jc w:val="center"/>
              <w:rPr>
                <w:rFonts w:ascii="Times New Roman" w:eastAsia="Calibri"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tcPr>
          <w:p w:rsidR="007A5406" w:rsidRPr="00A3162B" w:rsidRDefault="007A5406" w:rsidP="00045ADD">
            <w:pPr>
              <w:keepNext/>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Самостоятельная работа</w:t>
            </w:r>
          </w:p>
        </w:tc>
        <w:tc>
          <w:tcPr>
            <w:tcW w:w="551" w:type="pct"/>
            <w:tcBorders>
              <w:top w:val="single" w:sz="4" w:space="0" w:color="000000"/>
              <w:left w:val="single" w:sz="4" w:space="0" w:color="000000"/>
              <w:bottom w:val="single" w:sz="4" w:space="0" w:color="000000"/>
              <w:right w:val="single" w:sz="4" w:space="0" w:color="000000"/>
            </w:tcBorders>
            <w:vAlign w:val="center"/>
          </w:tcPr>
          <w:p w:rsidR="007A5406" w:rsidRPr="00BE479A" w:rsidRDefault="007A5406" w:rsidP="00045ADD">
            <w:pPr>
              <w:keepNext/>
              <w:jc w:val="center"/>
              <w:rPr>
                <w:rFonts w:ascii="Times New Roman" w:eastAsia="Calibri" w:hAnsi="Times New Roman"/>
                <w:sz w:val="24"/>
                <w:szCs w:val="24"/>
                <w:lang w:eastAsia="ar-SA"/>
              </w:rPr>
            </w:pPr>
          </w:p>
        </w:tc>
        <w:tc>
          <w:tcPr>
            <w:tcW w:w="735" w:type="pct"/>
            <w:gridSpan w:val="3"/>
            <w:vMerge/>
            <w:tcBorders>
              <w:top w:val="single" w:sz="4" w:space="0" w:color="000000"/>
              <w:left w:val="single" w:sz="4" w:space="0" w:color="000000"/>
              <w:bottom w:val="single" w:sz="4" w:space="0" w:color="000000"/>
              <w:right w:val="single" w:sz="4" w:space="0" w:color="000000"/>
            </w:tcBorders>
            <w:vAlign w:val="center"/>
          </w:tcPr>
          <w:p w:rsidR="007A5406" w:rsidRPr="003B5174" w:rsidRDefault="007A5406" w:rsidP="00045ADD">
            <w:pPr>
              <w:keepNext/>
              <w:jc w:val="center"/>
              <w:rPr>
                <w:rFonts w:ascii="Times New Roman" w:eastAsia="Calibri" w:hAnsi="Times New Roman"/>
                <w:sz w:val="24"/>
                <w:szCs w:val="24"/>
                <w:lang w:eastAsia="ar-SA"/>
              </w:rPr>
            </w:pPr>
          </w:p>
        </w:tc>
      </w:tr>
      <w:tr w:rsidR="007A5406" w:rsidRPr="003B5174" w:rsidTr="00A56611">
        <w:tc>
          <w:tcPr>
            <w:tcW w:w="740" w:type="pct"/>
            <w:vMerge/>
            <w:tcBorders>
              <w:top w:val="single" w:sz="4" w:space="0" w:color="000000"/>
              <w:left w:val="single" w:sz="4" w:space="0" w:color="000000"/>
              <w:bottom w:val="single" w:sz="4" w:space="0" w:color="000000"/>
              <w:right w:val="single" w:sz="4" w:space="0" w:color="000000"/>
            </w:tcBorders>
            <w:vAlign w:val="center"/>
          </w:tcPr>
          <w:p w:rsidR="007A5406" w:rsidRPr="00A3162B" w:rsidRDefault="007A5406" w:rsidP="00045ADD">
            <w:pPr>
              <w:keepNext/>
              <w:jc w:val="center"/>
              <w:rPr>
                <w:rFonts w:ascii="Times New Roman" w:eastAsia="Calibri"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tcPr>
          <w:p w:rsidR="007A5406" w:rsidRPr="00A3162B" w:rsidRDefault="007A5406" w:rsidP="00045ADD">
            <w:pPr>
              <w:keepNext/>
              <w:jc w:val="both"/>
              <w:rPr>
                <w:rFonts w:ascii="Times New Roman" w:eastAsia="Calibri" w:hAnsi="Times New Roman"/>
                <w:sz w:val="24"/>
                <w:szCs w:val="24"/>
                <w:lang w:eastAsia="ar-SA"/>
              </w:rPr>
            </w:pPr>
            <w:r w:rsidRPr="00A3162B">
              <w:rPr>
                <w:rFonts w:ascii="Times New Roman" w:hAnsi="Times New Roman"/>
                <w:sz w:val="24"/>
                <w:szCs w:val="24"/>
              </w:rPr>
              <w:t>Составление договора на отчуждение исключительного права, лицензионных договоров, авторского договора. Написание рефератов: «Лицензионный договор», «Договор авторского заказа».</w:t>
            </w:r>
          </w:p>
        </w:tc>
        <w:tc>
          <w:tcPr>
            <w:tcW w:w="551" w:type="pct"/>
            <w:tcBorders>
              <w:top w:val="single" w:sz="4" w:space="0" w:color="000000"/>
              <w:left w:val="single" w:sz="4" w:space="0" w:color="000000"/>
              <w:bottom w:val="single" w:sz="4" w:space="0" w:color="000000"/>
              <w:right w:val="single" w:sz="4" w:space="0" w:color="000000"/>
            </w:tcBorders>
            <w:vAlign w:val="center"/>
          </w:tcPr>
          <w:p w:rsidR="007A5406" w:rsidRPr="00BE479A" w:rsidRDefault="007A5406" w:rsidP="00045ADD">
            <w:pPr>
              <w:keepNext/>
              <w:jc w:val="center"/>
              <w:rPr>
                <w:rFonts w:ascii="Times New Roman" w:eastAsia="Calibri" w:hAnsi="Times New Roman"/>
                <w:sz w:val="24"/>
                <w:szCs w:val="24"/>
                <w:lang w:eastAsia="ar-SA"/>
              </w:rPr>
            </w:pPr>
            <w:r w:rsidRPr="00BE479A">
              <w:rPr>
                <w:rFonts w:ascii="Times New Roman" w:eastAsia="Calibri"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tcPr>
          <w:p w:rsidR="007A5406" w:rsidRPr="003B5174" w:rsidRDefault="007A5406" w:rsidP="00045ADD">
            <w:pPr>
              <w:keepNext/>
              <w:jc w:val="center"/>
              <w:rPr>
                <w:rFonts w:ascii="Times New Roman" w:eastAsia="Calibri" w:hAnsi="Times New Roman"/>
                <w:sz w:val="24"/>
                <w:szCs w:val="24"/>
                <w:lang w:eastAsia="ar-SA"/>
              </w:rPr>
            </w:pPr>
          </w:p>
        </w:tc>
      </w:tr>
      <w:tr w:rsidR="007A5406" w:rsidRPr="003B5174" w:rsidTr="00C744B5">
        <w:trPr>
          <w:trHeight w:val="341"/>
        </w:trPr>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7A5406" w:rsidRPr="00A3162B" w:rsidRDefault="007A5406"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hideMark/>
          </w:tcPr>
          <w:p w:rsidR="007A5406" w:rsidRPr="00A3162B" w:rsidRDefault="007A5406" w:rsidP="00045ADD">
            <w:pPr>
              <w:keepNext/>
              <w:jc w:val="both"/>
              <w:rPr>
                <w:rFonts w:ascii="Times New Roman" w:eastAsia="Calibri" w:hAnsi="Times New Roman"/>
                <w:sz w:val="24"/>
                <w:szCs w:val="24"/>
                <w:lang w:eastAsia="ar-SA"/>
              </w:rPr>
            </w:pPr>
            <w:r w:rsidRPr="00A3162B">
              <w:rPr>
                <w:rFonts w:ascii="Times New Roman" w:eastAsia="Calibri" w:hAnsi="Times New Roman"/>
                <w:b/>
                <w:bCs/>
                <w:sz w:val="24"/>
                <w:szCs w:val="24"/>
                <w:lang w:eastAsia="ar-SA"/>
              </w:rPr>
              <w:t>Практических занятий</w:t>
            </w:r>
          </w:p>
        </w:tc>
        <w:tc>
          <w:tcPr>
            <w:tcW w:w="551" w:type="pct"/>
            <w:vMerge w:val="restart"/>
            <w:tcBorders>
              <w:top w:val="single" w:sz="4" w:space="0" w:color="000000"/>
              <w:left w:val="single" w:sz="4" w:space="0" w:color="000000"/>
              <w:bottom w:val="single" w:sz="4" w:space="0" w:color="000000"/>
              <w:right w:val="single" w:sz="4" w:space="0" w:color="000000"/>
            </w:tcBorders>
            <w:vAlign w:val="center"/>
            <w:hideMark/>
          </w:tcPr>
          <w:p w:rsidR="007A5406" w:rsidRPr="00A3162B" w:rsidRDefault="007A5406"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2</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7A5406" w:rsidRPr="003B5174" w:rsidRDefault="007A5406" w:rsidP="00045ADD">
            <w:pPr>
              <w:rPr>
                <w:rFonts w:ascii="Times New Roman" w:hAnsi="Times New Roman"/>
                <w:sz w:val="24"/>
                <w:szCs w:val="24"/>
                <w:lang w:eastAsia="ar-SA"/>
              </w:rPr>
            </w:pPr>
          </w:p>
        </w:tc>
      </w:tr>
      <w:tr w:rsidR="007A5406" w:rsidRPr="003B5174" w:rsidTr="007A3ED6">
        <w:trPr>
          <w:trHeight w:val="615"/>
        </w:trPr>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7A5406" w:rsidRPr="00A3162B" w:rsidRDefault="007A5406"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hideMark/>
          </w:tcPr>
          <w:p w:rsidR="007A5406" w:rsidRPr="00A3162B" w:rsidRDefault="007A5406" w:rsidP="00045ADD">
            <w:pPr>
              <w:keepNext/>
              <w:jc w:val="both"/>
              <w:rPr>
                <w:rFonts w:ascii="Times New Roman" w:eastAsia="Calibri" w:hAnsi="Times New Roman"/>
                <w:sz w:val="24"/>
                <w:szCs w:val="24"/>
                <w:lang w:eastAsia="ar-SA"/>
              </w:rPr>
            </w:pPr>
            <w:r w:rsidRPr="00A3162B">
              <w:rPr>
                <w:rFonts w:ascii="Times New Roman" w:eastAsia="Calibri" w:hAnsi="Times New Roman"/>
                <w:sz w:val="24"/>
                <w:szCs w:val="24"/>
                <w:lang w:eastAsia="ar-SA"/>
              </w:rPr>
              <w:t>Практическое занятие №20 «Основы права интеллектуальной собственности». Решение задач.</w:t>
            </w:r>
          </w:p>
        </w:tc>
        <w:tc>
          <w:tcPr>
            <w:tcW w:w="551" w:type="pct"/>
            <w:vMerge/>
            <w:tcBorders>
              <w:top w:val="single" w:sz="4" w:space="0" w:color="000000"/>
              <w:left w:val="single" w:sz="4" w:space="0" w:color="000000"/>
              <w:bottom w:val="single" w:sz="4" w:space="0" w:color="000000"/>
              <w:right w:val="single" w:sz="4" w:space="0" w:color="000000"/>
            </w:tcBorders>
            <w:vAlign w:val="center"/>
            <w:hideMark/>
          </w:tcPr>
          <w:p w:rsidR="007A5406" w:rsidRPr="00A3162B" w:rsidRDefault="007A5406" w:rsidP="00045ADD">
            <w:pPr>
              <w:rPr>
                <w:rFonts w:ascii="Times New Roman" w:hAnsi="Times New Roman"/>
                <w:sz w:val="24"/>
                <w:szCs w:val="24"/>
                <w:lang w:eastAsia="ar-SA"/>
              </w:rPr>
            </w:pP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7A5406" w:rsidRPr="003B5174" w:rsidRDefault="007A5406" w:rsidP="00045ADD">
            <w:pPr>
              <w:rPr>
                <w:rFonts w:ascii="Times New Roman" w:hAnsi="Times New Roman"/>
                <w:sz w:val="24"/>
                <w:szCs w:val="24"/>
                <w:lang w:eastAsia="ar-SA"/>
              </w:rPr>
            </w:pPr>
          </w:p>
        </w:tc>
      </w:tr>
      <w:tr w:rsidR="007A5406" w:rsidRPr="003B5174" w:rsidTr="00A56611">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7A5406" w:rsidRPr="00A3162B" w:rsidRDefault="007A5406"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vAlign w:val="center"/>
            <w:hideMark/>
          </w:tcPr>
          <w:p w:rsidR="007A5406" w:rsidRPr="00A3162B" w:rsidRDefault="007A5406" w:rsidP="007A3ED6">
            <w:pPr>
              <w:keepNext/>
              <w:jc w:val="both"/>
              <w:rPr>
                <w:rFonts w:ascii="Times New Roman" w:eastAsia="Calibri" w:hAnsi="Times New Roman"/>
                <w:sz w:val="24"/>
                <w:szCs w:val="24"/>
                <w:lang w:eastAsia="ar-SA"/>
              </w:rPr>
            </w:pPr>
            <w:r w:rsidRPr="00A3162B">
              <w:rPr>
                <w:rFonts w:ascii="Times New Roman" w:eastAsia="Calibri" w:hAnsi="Times New Roman"/>
                <w:b/>
                <w:sz w:val="24"/>
                <w:szCs w:val="24"/>
                <w:lang w:eastAsia="ar-SA"/>
              </w:rPr>
              <w:t>Консультации</w:t>
            </w: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7A5406" w:rsidRPr="00A3162B" w:rsidRDefault="007A5406"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8</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7A5406" w:rsidRPr="003B5174" w:rsidRDefault="007A5406" w:rsidP="00045ADD">
            <w:pPr>
              <w:rPr>
                <w:rFonts w:ascii="Times New Roman" w:hAnsi="Times New Roman"/>
                <w:sz w:val="24"/>
                <w:szCs w:val="24"/>
                <w:lang w:eastAsia="ar-SA"/>
              </w:rPr>
            </w:pPr>
          </w:p>
        </w:tc>
      </w:tr>
      <w:tr w:rsidR="007A5406" w:rsidRPr="003B5174" w:rsidTr="00A56611">
        <w:tc>
          <w:tcPr>
            <w:tcW w:w="740" w:type="pct"/>
            <w:vMerge/>
            <w:tcBorders>
              <w:top w:val="single" w:sz="4" w:space="0" w:color="000000"/>
              <w:left w:val="single" w:sz="4" w:space="0" w:color="000000"/>
              <w:bottom w:val="single" w:sz="4" w:space="0" w:color="000000"/>
              <w:right w:val="single" w:sz="4" w:space="0" w:color="000000"/>
            </w:tcBorders>
            <w:vAlign w:val="center"/>
            <w:hideMark/>
          </w:tcPr>
          <w:p w:rsidR="007A5406" w:rsidRPr="00A3162B" w:rsidRDefault="007A5406" w:rsidP="00045ADD">
            <w:pPr>
              <w:rPr>
                <w:rFonts w:ascii="Times New Roman" w:hAnsi="Times New Roman"/>
                <w:b/>
                <w:sz w:val="24"/>
                <w:szCs w:val="24"/>
                <w:lang w:eastAsia="ar-SA"/>
              </w:rPr>
            </w:pPr>
          </w:p>
        </w:tc>
        <w:tc>
          <w:tcPr>
            <w:tcW w:w="2974" w:type="pct"/>
            <w:gridSpan w:val="5"/>
            <w:tcBorders>
              <w:top w:val="single" w:sz="4" w:space="0" w:color="000000"/>
              <w:left w:val="single" w:sz="4" w:space="0" w:color="000000"/>
              <w:bottom w:val="single" w:sz="4" w:space="0" w:color="000000"/>
              <w:right w:val="single" w:sz="4" w:space="0" w:color="000000"/>
            </w:tcBorders>
          </w:tcPr>
          <w:p w:rsidR="007A5406" w:rsidRPr="00A3162B" w:rsidRDefault="007A5406" w:rsidP="00A56611">
            <w:pPr>
              <w:suppressAutoHyphens/>
              <w:jc w:val="both"/>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Экзамен</w:t>
            </w:r>
          </w:p>
        </w:tc>
        <w:tc>
          <w:tcPr>
            <w:tcW w:w="551" w:type="pct"/>
            <w:tcBorders>
              <w:top w:val="single" w:sz="4" w:space="0" w:color="000000"/>
              <w:left w:val="single" w:sz="4" w:space="0" w:color="000000"/>
              <w:bottom w:val="single" w:sz="4" w:space="0" w:color="000000"/>
              <w:right w:val="single" w:sz="4" w:space="0" w:color="000000"/>
            </w:tcBorders>
            <w:vAlign w:val="center"/>
          </w:tcPr>
          <w:p w:rsidR="007A5406" w:rsidRPr="00A3162B" w:rsidRDefault="007A5406" w:rsidP="00045ADD">
            <w:pPr>
              <w:keepNext/>
              <w:jc w:val="center"/>
              <w:rPr>
                <w:rFonts w:ascii="Times New Roman" w:eastAsia="Calibri" w:hAnsi="Times New Roman"/>
                <w:sz w:val="24"/>
                <w:szCs w:val="24"/>
                <w:lang w:eastAsia="ar-SA"/>
              </w:rPr>
            </w:pPr>
            <w:r w:rsidRPr="00A3162B">
              <w:rPr>
                <w:rFonts w:ascii="Times New Roman" w:eastAsia="Calibri" w:hAnsi="Times New Roman"/>
                <w:sz w:val="24"/>
                <w:szCs w:val="24"/>
                <w:lang w:eastAsia="ar-SA"/>
              </w:rPr>
              <w:t>8</w:t>
            </w:r>
          </w:p>
        </w:tc>
        <w:tc>
          <w:tcPr>
            <w:tcW w:w="735" w:type="pct"/>
            <w:gridSpan w:val="3"/>
            <w:vMerge/>
            <w:tcBorders>
              <w:top w:val="single" w:sz="4" w:space="0" w:color="000000"/>
              <w:left w:val="single" w:sz="4" w:space="0" w:color="000000"/>
              <w:bottom w:val="single" w:sz="4" w:space="0" w:color="000000"/>
              <w:right w:val="single" w:sz="4" w:space="0" w:color="000000"/>
            </w:tcBorders>
            <w:vAlign w:val="center"/>
            <w:hideMark/>
          </w:tcPr>
          <w:p w:rsidR="007A5406" w:rsidRPr="003B5174" w:rsidRDefault="007A5406" w:rsidP="00045ADD">
            <w:pPr>
              <w:rPr>
                <w:rFonts w:ascii="Times New Roman" w:hAnsi="Times New Roman"/>
                <w:sz w:val="24"/>
                <w:szCs w:val="24"/>
                <w:lang w:eastAsia="ar-SA"/>
              </w:rPr>
            </w:pPr>
          </w:p>
        </w:tc>
      </w:tr>
      <w:tr w:rsidR="007A5406" w:rsidRPr="003B5174" w:rsidTr="00A56611">
        <w:tc>
          <w:tcPr>
            <w:tcW w:w="3714" w:type="pct"/>
            <w:gridSpan w:val="6"/>
            <w:tcBorders>
              <w:top w:val="single" w:sz="4" w:space="0" w:color="000000"/>
              <w:left w:val="single" w:sz="4" w:space="0" w:color="000000"/>
              <w:bottom w:val="single" w:sz="4" w:space="0" w:color="000000"/>
              <w:right w:val="single" w:sz="4" w:space="0" w:color="000000"/>
            </w:tcBorders>
            <w:vAlign w:val="center"/>
          </w:tcPr>
          <w:p w:rsidR="007A5406" w:rsidRPr="00A3162B" w:rsidRDefault="007A5406" w:rsidP="00045ADD">
            <w:pPr>
              <w:keepNext/>
              <w:rPr>
                <w:rFonts w:ascii="Times New Roman" w:eastAsia="Calibri" w:hAnsi="Times New Roman"/>
                <w:b/>
                <w:sz w:val="24"/>
                <w:szCs w:val="24"/>
                <w:lang w:eastAsia="ar-SA"/>
              </w:rPr>
            </w:pPr>
          </w:p>
        </w:tc>
        <w:tc>
          <w:tcPr>
            <w:tcW w:w="551" w:type="pct"/>
            <w:tcBorders>
              <w:top w:val="single" w:sz="4" w:space="0" w:color="000000"/>
              <w:left w:val="single" w:sz="4" w:space="0" w:color="000000"/>
              <w:bottom w:val="single" w:sz="4" w:space="0" w:color="000000"/>
              <w:right w:val="single" w:sz="4" w:space="0" w:color="000000"/>
            </w:tcBorders>
            <w:vAlign w:val="center"/>
            <w:hideMark/>
          </w:tcPr>
          <w:p w:rsidR="007A5406" w:rsidRPr="00A3162B" w:rsidRDefault="007A5406" w:rsidP="007A3ED6">
            <w:pPr>
              <w:keepNext/>
              <w:jc w:val="center"/>
              <w:rPr>
                <w:rFonts w:ascii="Times New Roman" w:eastAsia="Calibri" w:hAnsi="Times New Roman"/>
                <w:b/>
                <w:sz w:val="24"/>
                <w:szCs w:val="24"/>
                <w:lang w:eastAsia="ar-SA"/>
              </w:rPr>
            </w:pPr>
            <w:r w:rsidRPr="00A3162B">
              <w:rPr>
                <w:rFonts w:ascii="Times New Roman" w:eastAsia="Calibri" w:hAnsi="Times New Roman"/>
                <w:b/>
                <w:sz w:val="24"/>
                <w:szCs w:val="24"/>
                <w:lang w:eastAsia="ar-SA"/>
              </w:rPr>
              <w:t>140</w:t>
            </w:r>
          </w:p>
        </w:tc>
        <w:tc>
          <w:tcPr>
            <w:tcW w:w="735" w:type="pct"/>
            <w:gridSpan w:val="3"/>
            <w:tcBorders>
              <w:top w:val="single" w:sz="4" w:space="0" w:color="000000"/>
              <w:left w:val="single" w:sz="4" w:space="0" w:color="000000"/>
              <w:bottom w:val="single" w:sz="4" w:space="0" w:color="000000"/>
              <w:right w:val="single" w:sz="4" w:space="0" w:color="000000"/>
            </w:tcBorders>
            <w:vAlign w:val="center"/>
          </w:tcPr>
          <w:p w:rsidR="007A5406" w:rsidRPr="003B5174" w:rsidRDefault="007A5406" w:rsidP="00045ADD">
            <w:pPr>
              <w:keepNext/>
              <w:jc w:val="center"/>
              <w:rPr>
                <w:rFonts w:ascii="Times New Roman" w:eastAsia="Calibri" w:hAnsi="Times New Roman"/>
                <w:sz w:val="24"/>
                <w:szCs w:val="24"/>
                <w:lang w:eastAsia="ar-SA"/>
              </w:rPr>
            </w:pPr>
          </w:p>
        </w:tc>
      </w:tr>
    </w:tbl>
    <w:p w:rsidR="00045ADD" w:rsidRPr="003B5174" w:rsidRDefault="00045ADD" w:rsidP="00045ADD">
      <w:pPr>
        <w:spacing w:after="0"/>
        <w:rPr>
          <w:rFonts w:ascii="Times New Roman" w:hAnsi="Times New Roman"/>
          <w:b/>
          <w:sz w:val="24"/>
          <w:szCs w:val="24"/>
          <w:lang w:eastAsia="ar-SA"/>
        </w:rPr>
      </w:pPr>
      <w:r w:rsidRPr="003B5174">
        <w:rPr>
          <w:rFonts w:ascii="Times New Roman" w:hAnsi="Times New Roman"/>
          <w:b/>
          <w:sz w:val="24"/>
          <w:szCs w:val="24"/>
          <w:lang w:eastAsia="ar-SA"/>
        </w:rPr>
        <w:br w:type="page"/>
      </w:r>
    </w:p>
    <w:p w:rsidR="00045ADD" w:rsidRPr="003B5174" w:rsidRDefault="00045ADD" w:rsidP="00045ADD">
      <w:pPr>
        <w:spacing w:after="0"/>
        <w:rPr>
          <w:rFonts w:ascii="Times New Roman" w:hAnsi="Times New Roman"/>
          <w:b/>
          <w:sz w:val="24"/>
          <w:szCs w:val="24"/>
          <w:lang w:eastAsia="ar-SA"/>
        </w:rPr>
        <w:sectPr w:rsidR="00045ADD" w:rsidRPr="003B5174" w:rsidSect="00045ADD">
          <w:pgSz w:w="15840" w:h="12240" w:orient="landscape"/>
          <w:pgMar w:top="1134" w:right="851" w:bottom="1134" w:left="1701" w:header="284" w:footer="0" w:gutter="0"/>
          <w:cols w:space="720"/>
        </w:sectPr>
      </w:pPr>
    </w:p>
    <w:p w:rsidR="00045ADD" w:rsidRPr="003B5174" w:rsidRDefault="00045ADD" w:rsidP="00045ADD">
      <w:pPr>
        <w:spacing w:after="0"/>
        <w:jc w:val="center"/>
        <w:rPr>
          <w:rFonts w:ascii="Times New Roman" w:hAnsi="Times New Roman"/>
          <w:b/>
          <w:bCs/>
          <w:sz w:val="24"/>
          <w:szCs w:val="24"/>
        </w:rPr>
      </w:pPr>
      <w:r w:rsidRPr="003B5174">
        <w:rPr>
          <w:rFonts w:ascii="Times New Roman" w:hAnsi="Times New Roman"/>
          <w:b/>
          <w:bCs/>
          <w:sz w:val="24"/>
          <w:szCs w:val="24"/>
        </w:rPr>
        <w:lastRenderedPageBreak/>
        <w:t>3. УСЛОВИЯ РЕАЛИЗАЦИИ УЧЕБНОЙ ДИСЦИПЛИНЫ</w:t>
      </w:r>
    </w:p>
    <w:p w:rsidR="00045ADD" w:rsidRPr="003B5174" w:rsidRDefault="00045ADD" w:rsidP="00045ADD">
      <w:pPr>
        <w:suppressAutoHyphens/>
        <w:spacing w:after="0"/>
        <w:ind w:firstLine="709"/>
        <w:jc w:val="both"/>
        <w:rPr>
          <w:rFonts w:ascii="Times New Roman" w:hAnsi="Times New Roman"/>
          <w:bCs/>
          <w:sz w:val="24"/>
          <w:szCs w:val="24"/>
        </w:rPr>
      </w:pPr>
    </w:p>
    <w:p w:rsidR="00045ADD" w:rsidRPr="003B5174" w:rsidRDefault="00045ADD" w:rsidP="00045ADD">
      <w:pPr>
        <w:suppressAutoHyphens/>
        <w:spacing w:after="0"/>
        <w:ind w:firstLine="709"/>
        <w:jc w:val="both"/>
        <w:rPr>
          <w:rFonts w:ascii="Times New Roman" w:hAnsi="Times New Roman"/>
          <w:b/>
          <w:sz w:val="24"/>
          <w:szCs w:val="24"/>
        </w:rPr>
      </w:pPr>
      <w:r w:rsidRPr="003B5174">
        <w:rPr>
          <w:rFonts w:ascii="Times New Roman" w:hAnsi="Times New Roman"/>
          <w:b/>
          <w:sz w:val="24"/>
          <w:szCs w:val="24"/>
        </w:rPr>
        <w:t>3.1. Для реализации программы учебной дисциплины должны быть предусмотрены следующие специальные помещения:</w:t>
      </w:r>
    </w:p>
    <w:p w:rsidR="00045ADD" w:rsidRPr="003B5174" w:rsidRDefault="00045ADD" w:rsidP="00045ADD">
      <w:pPr>
        <w:spacing w:after="0"/>
        <w:ind w:firstLine="567"/>
        <w:jc w:val="both"/>
        <w:rPr>
          <w:rFonts w:ascii="Times New Roman" w:hAnsi="Times New Roman"/>
          <w:sz w:val="24"/>
          <w:szCs w:val="24"/>
        </w:rPr>
      </w:pPr>
      <w:r w:rsidRPr="003B5174">
        <w:rPr>
          <w:rFonts w:ascii="Times New Roman" w:hAnsi="Times New Roman"/>
          <w:sz w:val="24"/>
          <w:szCs w:val="24"/>
        </w:rPr>
        <w:t xml:space="preserve">Кабинет «Гражданского права», оснащённый в соответствии с п. 6.1.2.1. примерной образовательной программы по специальности. </w:t>
      </w:r>
    </w:p>
    <w:p w:rsidR="00045ADD" w:rsidRPr="003B5174" w:rsidRDefault="00045ADD" w:rsidP="00045ADD">
      <w:pPr>
        <w:suppressAutoHyphens/>
        <w:autoSpaceDE w:val="0"/>
        <w:autoSpaceDN w:val="0"/>
        <w:adjustRightInd w:val="0"/>
        <w:spacing w:after="0"/>
        <w:ind w:firstLine="709"/>
        <w:jc w:val="both"/>
        <w:rPr>
          <w:rFonts w:ascii="Times New Roman" w:hAnsi="Times New Roman"/>
          <w:bCs/>
          <w:sz w:val="24"/>
          <w:szCs w:val="24"/>
        </w:rPr>
      </w:pPr>
    </w:p>
    <w:p w:rsidR="00045ADD" w:rsidRPr="003B5174" w:rsidRDefault="00045ADD" w:rsidP="00045ADD">
      <w:pPr>
        <w:suppressAutoHyphens/>
        <w:spacing w:after="0"/>
        <w:ind w:firstLine="709"/>
        <w:jc w:val="both"/>
        <w:rPr>
          <w:rFonts w:ascii="Times New Roman" w:hAnsi="Times New Roman"/>
          <w:b/>
          <w:bCs/>
          <w:sz w:val="24"/>
          <w:szCs w:val="24"/>
        </w:rPr>
      </w:pPr>
      <w:r w:rsidRPr="003B5174">
        <w:rPr>
          <w:rFonts w:ascii="Times New Roman" w:hAnsi="Times New Roman"/>
          <w:b/>
          <w:bCs/>
          <w:sz w:val="24"/>
          <w:szCs w:val="24"/>
        </w:rPr>
        <w:t>3.2. Информационное обеспечение реализации программы</w:t>
      </w:r>
    </w:p>
    <w:p w:rsidR="00045ADD" w:rsidRPr="003B5174" w:rsidRDefault="00045ADD" w:rsidP="00045ADD">
      <w:pPr>
        <w:suppressAutoHyphens/>
        <w:spacing w:after="0"/>
        <w:ind w:firstLine="709"/>
        <w:jc w:val="both"/>
        <w:rPr>
          <w:rFonts w:ascii="Times New Roman" w:hAnsi="Times New Roman"/>
          <w:bCs/>
          <w:sz w:val="24"/>
          <w:szCs w:val="24"/>
        </w:rPr>
      </w:pPr>
      <w:r w:rsidRPr="003B5174">
        <w:rPr>
          <w:rFonts w:ascii="Times New Roman" w:hAnsi="Times New Roman"/>
          <w:bCs/>
          <w:sz w:val="24"/>
          <w:szCs w:val="24"/>
        </w:rPr>
        <w:t>Для реализации программы библиотечный фонд образовательной организации должен иметь п</w:t>
      </w:r>
      <w:r w:rsidRPr="003B5174">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B5174">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другими изданиями.</w:t>
      </w:r>
    </w:p>
    <w:p w:rsidR="00045ADD" w:rsidRPr="003B5174" w:rsidRDefault="00045ADD" w:rsidP="00045ADD">
      <w:pPr>
        <w:suppressAutoHyphens/>
        <w:spacing w:after="0"/>
        <w:ind w:firstLine="709"/>
        <w:jc w:val="both"/>
        <w:rPr>
          <w:rFonts w:ascii="Times New Roman" w:hAnsi="Times New Roman"/>
          <w:sz w:val="24"/>
          <w:szCs w:val="24"/>
        </w:rPr>
      </w:pPr>
    </w:p>
    <w:p w:rsidR="00045ADD" w:rsidRPr="003B5174" w:rsidRDefault="00045ADD" w:rsidP="00045ADD">
      <w:pPr>
        <w:spacing w:after="0"/>
        <w:ind w:firstLine="709"/>
        <w:jc w:val="both"/>
        <w:rPr>
          <w:rFonts w:ascii="Times New Roman" w:hAnsi="Times New Roman"/>
          <w:b/>
          <w:sz w:val="24"/>
          <w:szCs w:val="24"/>
        </w:rPr>
      </w:pPr>
      <w:r w:rsidRPr="003B5174">
        <w:rPr>
          <w:rFonts w:ascii="Times New Roman" w:hAnsi="Times New Roman"/>
          <w:b/>
          <w:sz w:val="24"/>
          <w:szCs w:val="24"/>
        </w:rPr>
        <w:t>3.2.1. Основные печатные издания</w:t>
      </w:r>
    </w:p>
    <w:p w:rsidR="00045ADD" w:rsidRPr="003B5174" w:rsidRDefault="00045ADD" w:rsidP="00045ADD">
      <w:pPr>
        <w:spacing w:after="0"/>
        <w:ind w:firstLine="709"/>
        <w:jc w:val="both"/>
        <w:rPr>
          <w:rFonts w:ascii="Times New Roman" w:hAnsi="Times New Roman"/>
          <w:sz w:val="24"/>
          <w:szCs w:val="24"/>
          <w:lang w:eastAsia="ar-SA"/>
        </w:rPr>
      </w:pPr>
      <w:r w:rsidRPr="003B5174">
        <w:rPr>
          <w:rFonts w:ascii="Times New Roman" w:hAnsi="Times New Roman"/>
          <w:sz w:val="24"/>
          <w:szCs w:val="24"/>
          <w:lang w:eastAsia="ar-SA"/>
        </w:rPr>
        <w:t xml:space="preserve">1. Зенин, И. А.  Гражданское право. Особенная часть : учебник для среднего профессионального образования / И. А. Зенин. — 19-е изд., перераб. и доп. — Москва : Издательство Юрайт, 2023. — 295 с. — (Профессиональное образование). — ISBN 978-5-534-10047-1. </w:t>
      </w:r>
    </w:p>
    <w:p w:rsidR="00045ADD" w:rsidRPr="003B5174" w:rsidRDefault="00045ADD" w:rsidP="00045ADD">
      <w:pPr>
        <w:spacing w:after="0"/>
        <w:ind w:firstLine="709"/>
        <w:jc w:val="both"/>
        <w:rPr>
          <w:rFonts w:ascii="Times New Roman" w:hAnsi="Times New Roman"/>
          <w:sz w:val="24"/>
          <w:szCs w:val="24"/>
          <w:lang w:eastAsia="ar-SA"/>
        </w:rPr>
      </w:pPr>
      <w:r w:rsidRPr="003B5174">
        <w:rPr>
          <w:rFonts w:ascii="Times New Roman" w:hAnsi="Times New Roman"/>
          <w:sz w:val="24"/>
          <w:szCs w:val="24"/>
          <w:lang w:eastAsia="ar-SA"/>
        </w:rPr>
        <w:t xml:space="preserve">2. Гражданское право : в 2 т., Т. 1 : учебник /С. С. Алексеев, О. Г. Алексеева, К. П. Беляев [и др.] ; под ред. Б. М. Гонгало. - 3-е изд., перераб. и доп. Москва : Статут, 2018. - 528 с. - ISBN 978-5-8354-1440-6. - Текст : электронный. - URL: https://znanium.com/catalog/product/1014800 (дата обращения: 26.06.2023). – Режим доступа: по подписке. </w:t>
      </w:r>
    </w:p>
    <w:p w:rsidR="00045ADD" w:rsidRPr="003B5174" w:rsidRDefault="00045ADD" w:rsidP="00045ADD">
      <w:pPr>
        <w:spacing w:after="0"/>
        <w:ind w:firstLine="709"/>
        <w:jc w:val="both"/>
        <w:rPr>
          <w:rFonts w:ascii="Times New Roman" w:hAnsi="Times New Roman"/>
          <w:b/>
          <w:sz w:val="24"/>
          <w:szCs w:val="24"/>
        </w:rPr>
      </w:pPr>
      <w:r w:rsidRPr="003B5174">
        <w:rPr>
          <w:rFonts w:ascii="Times New Roman" w:hAnsi="Times New Roman"/>
          <w:b/>
          <w:sz w:val="24"/>
          <w:szCs w:val="24"/>
        </w:rPr>
        <w:t>3.2.2. Основные электронные издания</w:t>
      </w:r>
    </w:p>
    <w:p w:rsidR="00045ADD" w:rsidRPr="003B5174" w:rsidRDefault="00045ADD" w:rsidP="00045ADD">
      <w:pPr>
        <w:spacing w:after="0"/>
        <w:ind w:firstLine="709"/>
        <w:jc w:val="both"/>
        <w:rPr>
          <w:rFonts w:ascii="Times New Roman" w:hAnsi="Times New Roman"/>
          <w:sz w:val="24"/>
          <w:szCs w:val="24"/>
          <w:lang w:eastAsia="ar-SA"/>
        </w:rPr>
      </w:pPr>
      <w:r w:rsidRPr="003B5174">
        <w:rPr>
          <w:rFonts w:ascii="Times New Roman" w:hAnsi="Times New Roman"/>
          <w:sz w:val="24"/>
          <w:szCs w:val="24"/>
          <w:lang w:eastAsia="ar-SA"/>
        </w:rPr>
        <w:t>1. Гражданское право. Практикум : учебное пособие для студентов вузов, обучающихся по направлению «Юриспруденция» / А.В. Асташкина [и др.].. — Москва : ЮНИТИ-ДАНА, 2021. — 368 c. — ISBN 978-5-238-03444-7. — Текст : электронный // IPR SMART : [сайт]. — URL: https://www.iprbookshop.ru/109185.html (дата обращения: 26.06.2023). — Режим доступа: для авторизир. пользователей.</w:t>
      </w:r>
    </w:p>
    <w:p w:rsidR="00045ADD" w:rsidRPr="003B5174" w:rsidRDefault="00045ADD" w:rsidP="00045ADD">
      <w:pPr>
        <w:spacing w:after="0"/>
        <w:ind w:firstLine="709"/>
        <w:jc w:val="both"/>
        <w:rPr>
          <w:rFonts w:ascii="Times New Roman" w:hAnsi="Times New Roman"/>
          <w:sz w:val="24"/>
          <w:szCs w:val="24"/>
          <w:lang w:eastAsia="ar-SA"/>
        </w:rPr>
      </w:pPr>
      <w:r w:rsidRPr="003B5174">
        <w:rPr>
          <w:rFonts w:ascii="Times New Roman" w:hAnsi="Times New Roman"/>
          <w:sz w:val="24"/>
          <w:szCs w:val="24"/>
          <w:lang w:eastAsia="ar-SA"/>
        </w:rPr>
        <w:t>2. Зенин, И. А.  Гражданское право. Особенная часть : учебник для среднего профессионального образования / И. А. Зенин. — 19-е изд., перераб. и доп. — Москва : Издательство Юрайт, 2023. — 295 с. — (Профессиональное образование). — ISBN 978-5-534-10047-1. — Текст : электронный // Образовательная платформа Юрайт [сайт]. — URL: https://urait.ru/bcode/512400 (дата обращения: 26.06.2023).</w:t>
      </w:r>
    </w:p>
    <w:p w:rsidR="00045ADD" w:rsidRPr="003B5174" w:rsidRDefault="00045ADD" w:rsidP="00045ADD">
      <w:pPr>
        <w:spacing w:after="0"/>
        <w:ind w:firstLine="709"/>
        <w:rPr>
          <w:rFonts w:ascii="Times New Roman" w:hAnsi="Times New Roman"/>
          <w:sz w:val="24"/>
          <w:szCs w:val="24"/>
        </w:rPr>
      </w:pPr>
    </w:p>
    <w:p w:rsidR="00045ADD" w:rsidRPr="003B5174" w:rsidRDefault="00045ADD" w:rsidP="00045ADD">
      <w:pPr>
        <w:tabs>
          <w:tab w:val="left" w:pos="993"/>
        </w:tabs>
        <w:spacing w:after="0"/>
        <w:ind w:firstLine="709"/>
        <w:jc w:val="both"/>
        <w:rPr>
          <w:rFonts w:ascii="Times New Roman" w:hAnsi="Times New Roman"/>
          <w:b/>
          <w:bCs/>
          <w:sz w:val="24"/>
          <w:szCs w:val="24"/>
          <w:lang w:eastAsia="ar-SA"/>
        </w:rPr>
      </w:pPr>
      <w:r w:rsidRPr="003B5174">
        <w:rPr>
          <w:rFonts w:ascii="Times New Roman" w:hAnsi="Times New Roman"/>
          <w:b/>
          <w:bCs/>
          <w:sz w:val="24"/>
          <w:szCs w:val="24"/>
          <w:lang w:eastAsia="ar-SA"/>
        </w:rPr>
        <w:t>3.2.3. Дополнительные источники</w:t>
      </w:r>
    </w:p>
    <w:p w:rsidR="00045ADD" w:rsidRPr="003B5174" w:rsidRDefault="00045ADD" w:rsidP="00400A17">
      <w:pPr>
        <w:numPr>
          <w:ilvl w:val="0"/>
          <w:numId w:val="10"/>
        </w:numPr>
        <w:tabs>
          <w:tab w:val="left" w:pos="993"/>
        </w:tabs>
        <w:spacing w:after="0"/>
        <w:ind w:left="0" w:firstLine="709"/>
        <w:jc w:val="both"/>
        <w:rPr>
          <w:rFonts w:ascii="Times New Roman" w:hAnsi="Times New Roman"/>
          <w:sz w:val="24"/>
          <w:szCs w:val="24"/>
          <w:lang w:eastAsia="ar-SA"/>
        </w:rPr>
      </w:pPr>
      <w:r w:rsidRPr="003B5174">
        <w:rPr>
          <w:rFonts w:ascii="Times New Roman" w:hAnsi="Times New Roman"/>
          <w:bCs/>
          <w:sz w:val="24"/>
          <w:szCs w:val="24"/>
          <w:lang w:eastAsia="ar-SA"/>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 6-ФКЗ, от 30.12.2008 № 7-ФКЗ, от 05.02.2014 № 2-ФКЗ, от 21.07.2014 № 11-ФКЗ, от 14.03.2020 № 1-ФКЗ)</w:t>
      </w:r>
      <w:r w:rsidRPr="003B5174">
        <w:rPr>
          <w:rFonts w:ascii="Times New Roman" w:hAnsi="Times New Roman"/>
          <w:sz w:val="24"/>
          <w:szCs w:val="24"/>
          <w:lang w:eastAsia="ar-SA"/>
        </w:rPr>
        <w:t>// Официальный текст Конституции РФ с внесенными поправками от 14.03.2020 опубликован на Официальном интернет-портале правовой информации http://www.pravo.gov.ru.</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lastRenderedPageBreak/>
        <w:t>Гражданский кодекс Российской Федерации: Ч. I: федерал. закон: от 30.11.1994, №51-ФЗ (с изменениями и дополнениями) // Собр. Законодательства РФ.- 1994.- №32.- Ст.3301.</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Гражданский кодекс Российской Федерации: Ч. II: федерал. закон: от 26.01.1996, №14-ФЗ (с изменениями и дополнениями) // Собр. Законодательства РФ.- 1996.- №5.- Ст.410.</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Гражданский кодекс Российской Федерации: Ч. III: федерал. закон: от 26.11.2001, №146-ФЗ (с изменениями и дополнениями) // Собр. Законодательства РФ.- 2001.- №49.- Ст.4552.</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Гражданский кодекс Российской Федерации: Ч. IV: федерал. закон: от 18.12.2006, №230-ФЗ (с изменениями и дополнениями) // Собр. Законодательства РФ.- 2006.- №52 (ч.1).- Ст.5496.</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Жилищный кодекс РФ: федерал. закон: от 29.12.2004, №188-ФЗ (с изменениями и дополнениями) // Собр. Законодательства РФ.- 2005.- №1 (ч.1).- Ст.14.</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Семейный кодекс Российской Федерации: федерал. закон: от 29.12.1995, №223-ФЗ (с изменениями и дополнениями) // Собр. Законодательства РФ.- 1996.- №1.- Ст.16.</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О государственной регистрации недвижимости: федерал. закон от 13.07.2015 № 218-ФЗ // Российская газета.- № 156. - 17.07.2015.</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О государственных и муниципальных унитарных предприятиях: федерал. закон: от 14.11.2002, №161-ФЗ (с изменениями и дополнениями) // Собр. законодательства РФ.- 2002.- № 48.- Ст.4746.</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О государственной регистрации юридических лиц и индивидуальных предпринимателей: федерал. закон: от 08.08.2001 №129-ФЗ (с изменениями и дополнениями) // Собр. законодательства РФ.- 2001.- №33 (ч.1.).- Ст.3431.</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О закупках и поставках сельскохозяйственной продукции, сырья и продовольствия для государственных нужд: федерал. закон от 02.12.1994 № 53-ФЗ (с изменениями и дополнениями) // Собр. законодательства РФ.- 1994.- № 32.- Ст.3303.</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О защите прав потребителей: закон РФ от 07.02.1992 № 2300-1 (с изменениями и дополнениями) // Собр. законодательства РФ.- 1996.- № 3.- Ст.140.</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О крестьянском (фермерском) хозяйстве: федерал. закон от 11.06.2003 № 74-ФЗ (с изменениями и дополнениями) // Собр. законодательства РФ.- 2003.- № 24.- Ст.2249.</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О некоммерческих организациях: федерал. закон от 12.01.1996 № 7-ФЗ (с изменениями и дополнениями) // Собр. Законодательства РФ.- 1996.- № 3.- Ст.145.</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О несостоятельности (банкротстве): федерал. закон от 26.10.2002 № 127-ФЗ (с изменениями и дополнениями) // Собр. законодательства РФ.- 2002.- № 43.- Ст.4190.</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О переводном и простом векселе: федерал. закон от 11.03.1997 № 48-ФЗ (с изменениями и дополнениями) // Собр. законодательства РФ.- 1997.- №11.- Ст.1238.</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О поставках продукции для федеральных государственных нужд: федерал. закон от 13.12.1994, № 60-ФЗ (с изменениями и дополнениями) // Собр. законодательства РФ.- 1994.- № 34.- Ст. 3540.</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О приватизации жилищного фонда в Российской Федерации: закон РФ: от 04.07.1991, №1541-1 (с изменениями и дополнениями) // Ведомости СНД и ВС РФ.- 1991.- № 28.- Ст.959.</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lastRenderedPageBreak/>
        <w:t>О рынке ценных бумаг: федерал. закон от 22.04.1996 № 39-ФЗ (с изменениями и дополнениями) // Собр. законодательства РФ. - 1996.- № 17.- Ст.1918.</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О финансовой аренде (лизинге): федерал. закон от 29.10.1998 № 164-ФЗ (с изменениями и дополнениями) // Собр. законодательства РФ.- 1998.- № 44.- Ст.5394.</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Об актах гражданского состояния: федерал. закон от 15.11.97 № 143-ФЗ (с изменениями и дополнениями) // Собр. законодательства РФ.- 1997.- № 47.- Ст.5340.</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Об акционерных обществах: федерал. закон от 26.12.1995 № 208-ФЗ (с изменениями и дополнениями) // Собр. законодательства РФ.- 1996.- №1.- Ст.1.</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Об ипотеке (залоге недвижимости): федерал. закон от 24.06.97 № 102-ФЗ (с изменениями и дополнениями) // Собр. законодательства РФ.- 1998.- № 29.- Ст.3400.</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Об обществах с ограниченной ответственностью: федерал. закон от 08.02.1998, №14-ФЗ (с изменениями и дополнениями) // Собр. законодательства РФ.- 1998.- № 7.- Ст.785.</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 xml:space="preserve">Электронный образовательный портал «Консультант студента» // </w:t>
      </w:r>
      <w:hyperlink r:id="rId10" w:tgtFrame="_blank" w:history="1">
        <w:r w:rsidRPr="003B5174">
          <w:rPr>
            <w:rFonts w:ascii="Times New Roman" w:hAnsi="Times New Roman"/>
            <w:color w:val="0000FF"/>
            <w:sz w:val="24"/>
            <w:szCs w:val="24"/>
            <w:u w:val="single"/>
            <w:lang w:eastAsia="ar-SA"/>
          </w:rPr>
          <w:t>studentlibrary.ru</w:t>
        </w:r>
      </w:hyperlink>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 xml:space="preserve">Научная электронная библиотека // </w:t>
      </w:r>
      <w:hyperlink r:id="rId11" w:history="1">
        <w:r w:rsidRPr="003B5174">
          <w:rPr>
            <w:rFonts w:ascii="Times New Roman" w:hAnsi="Times New Roman"/>
            <w:color w:val="0000FF"/>
            <w:sz w:val="24"/>
            <w:szCs w:val="24"/>
            <w:u w:val="single"/>
            <w:lang w:eastAsia="ar-SA"/>
          </w:rPr>
          <w:t>http://elibrary.ru</w:t>
        </w:r>
      </w:hyperlink>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Гомола А.И. Гражданское право: учеб. / рекомендовано ФГАУ ФИРО / А.И. Гомола.- М.: Академия, 2015.- 448 с.</w:t>
      </w:r>
    </w:p>
    <w:p w:rsidR="00045ADD" w:rsidRPr="003B5174" w:rsidRDefault="00045ADD" w:rsidP="00400A17">
      <w:pPr>
        <w:numPr>
          <w:ilvl w:val="0"/>
          <w:numId w:val="10"/>
        </w:numPr>
        <w:spacing w:after="0"/>
        <w:ind w:left="0" w:firstLine="709"/>
        <w:jc w:val="both"/>
        <w:rPr>
          <w:rFonts w:ascii="Times New Roman" w:hAnsi="Times New Roman"/>
          <w:sz w:val="24"/>
          <w:szCs w:val="24"/>
          <w:lang w:eastAsia="ar-SA"/>
        </w:rPr>
      </w:pPr>
      <w:r w:rsidRPr="003B5174">
        <w:rPr>
          <w:rFonts w:ascii="Times New Roman" w:hAnsi="Times New Roman"/>
          <w:sz w:val="24"/>
          <w:szCs w:val="24"/>
          <w:lang w:eastAsia="ar-SA"/>
        </w:rPr>
        <w:t>Беспалов, Ю.Ф.. Гражданское право в схемах. : Учебное пособие / Ю.Ф. Беспалов, П.А. Якушев 4-е издание — Москва : Проспект, 2017. — 287 с. — ISBN 978-5-392-26072-0. — URL: https://book.ru/book/937202 (дата обращения: 26.06.2023). — Текст : электронный.</w:t>
      </w:r>
    </w:p>
    <w:p w:rsidR="00045ADD" w:rsidRPr="003B5174" w:rsidRDefault="00045ADD" w:rsidP="00045ADD">
      <w:pPr>
        <w:spacing w:after="0"/>
        <w:ind w:firstLine="709"/>
        <w:jc w:val="both"/>
        <w:rPr>
          <w:rFonts w:ascii="Times New Roman" w:hAnsi="Times New Roman"/>
          <w:i/>
          <w:iCs/>
          <w:sz w:val="24"/>
          <w:szCs w:val="24"/>
        </w:rPr>
      </w:pPr>
    </w:p>
    <w:p w:rsidR="00045ADD" w:rsidRPr="003B5174" w:rsidRDefault="00045ADD" w:rsidP="00045ADD">
      <w:pPr>
        <w:spacing w:after="0"/>
        <w:jc w:val="center"/>
        <w:rPr>
          <w:rFonts w:ascii="Times New Roman" w:hAnsi="Times New Roman"/>
          <w:b/>
          <w:sz w:val="24"/>
          <w:szCs w:val="24"/>
        </w:rPr>
      </w:pPr>
      <w:r w:rsidRPr="003B5174">
        <w:rPr>
          <w:rFonts w:ascii="Times New Roman" w:hAnsi="Times New Roman"/>
          <w:b/>
          <w:sz w:val="24"/>
          <w:szCs w:val="24"/>
        </w:rPr>
        <w:t xml:space="preserve">4. КОНТРОЛЬ И ОЦЕНКА РЕЗУЛЬТАТОВ ОСВОЕНИЯ </w:t>
      </w:r>
      <w:r w:rsidRPr="003B5174">
        <w:rPr>
          <w:rFonts w:ascii="Times New Roman" w:hAnsi="Times New Roman"/>
          <w:b/>
          <w:sz w:val="24"/>
          <w:szCs w:val="24"/>
        </w:rPr>
        <w:br/>
        <w:t>УЧЕБНОЙ ДИСЦИПЛИНЫ</w:t>
      </w:r>
    </w:p>
    <w:p w:rsidR="00045ADD" w:rsidRPr="003B5174" w:rsidRDefault="00045ADD" w:rsidP="00045ADD">
      <w:pPr>
        <w:spacing w:after="0"/>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1"/>
        <w:gridCol w:w="3758"/>
        <w:gridCol w:w="3252"/>
      </w:tblGrid>
      <w:tr w:rsidR="00045ADD" w:rsidRPr="003B5174" w:rsidTr="00045ADD">
        <w:tc>
          <w:tcPr>
            <w:tcW w:w="1338" w:type="pct"/>
            <w:tcBorders>
              <w:top w:val="single" w:sz="4" w:space="0" w:color="auto"/>
              <w:left w:val="single" w:sz="4" w:space="0" w:color="auto"/>
              <w:bottom w:val="single" w:sz="4" w:space="0" w:color="auto"/>
              <w:right w:val="single" w:sz="4" w:space="0" w:color="auto"/>
            </w:tcBorders>
            <w:hideMark/>
          </w:tcPr>
          <w:p w:rsidR="00045ADD" w:rsidRPr="003B5174" w:rsidRDefault="00045ADD" w:rsidP="00045ADD">
            <w:pPr>
              <w:spacing w:after="0"/>
              <w:jc w:val="center"/>
              <w:rPr>
                <w:rFonts w:ascii="Times New Roman" w:hAnsi="Times New Roman"/>
                <w:b/>
                <w:bCs/>
                <w:sz w:val="24"/>
                <w:szCs w:val="24"/>
              </w:rPr>
            </w:pPr>
            <w:r w:rsidRPr="003B5174">
              <w:rPr>
                <w:rFonts w:ascii="Times New Roman" w:hAnsi="Times New Roman"/>
                <w:b/>
                <w:bCs/>
                <w:sz w:val="24"/>
                <w:szCs w:val="24"/>
              </w:rPr>
              <w:t>Результаты обучения</w:t>
            </w:r>
          </w:p>
        </w:tc>
        <w:tc>
          <w:tcPr>
            <w:tcW w:w="1963" w:type="pct"/>
            <w:tcBorders>
              <w:top w:val="single" w:sz="4" w:space="0" w:color="auto"/>
              <w:left w:val="single" w:sz="4" w:space="0" w:color="auto"/>
              <w:bottom w:val="single" w:sz="4" w:space="0" w:color="auto"/>
              <w:right w:val="single" w:sz="4" w:space="0" w:color="auto"/>
            </w:tcBorders>
            <w:hideMark/>
          </w:tcPr>
          <w:p w:rsidR="00045ADD" w:rsidRPr="003B5174" w:rsidRDefault="00045ADD" w:rsidP="00045ADD">
            <w:pPr>
              <w:spacing w:after="0"/>
              <w:jc w:val="center"/>
              <w:rPr>
                <w:rFonts w:ascii="Times New Roman" w:hAnsi="Times New Roman"/>
                <w:b/>
                <w:bCs/>
                <w:sz w:val="24"/>
                <w:szCs w:val="24"/>
              </w:rPr>
            </w:pPr>
            <w:r w:rsidRPr="003B5174">
              <w:rPr>
                <w:rFonts w:ascii="Times New Roman" w:hAnsi="Times New Roman"/>
                <w:b/>
                <w:bCs/>
                <w:sz w:val="24"/>
                <w:szCs w:val="24"/>
              </w:rPr>
              <w:t>Критерии оценки</w:t>
            </w:r>
          </w:p>
        </w:tc>
        <w:tc>
          <w:tcPr>
            <w:tcW w:w="1699" w:type="pct"/>
            <w:tcBorders>
              <w:top w:val="single" w:sz="4" w:space="0" w:color="auto"/>
              <w:left w:val="single" w:sz="4" w:space="0" w:color="auto"/>
              <w:bottom w:val="single" w:sz="4" w:space="0" w:color="auto"/>
              <w:right w:val="single" w:sz="4" w:space="0" w:color="auto"/>
            </w:tcBorders>
            <w:hideMark/>
          </w:tcPr>
          <w:p w:rsidR="00045ADD" w:rsidRPr="003B5174" w:rsidRDefault="00045ADD" w:rsidP="00045ADD">
            <w:pPr>
              <w:spacing w:after="0"/>
              <w:jc w:val="center"/>
              <w:rPr>
                <w:rFonts w:ascii="Times New Roman" w:hAnsi="Times New Roman"/>
                <w:b/>
                <w:bCs/>
                <w:sz w:val="24"/>
                <w:szCs w:val="24"/>
              </w:rPr>
            </w:pPr>
            <w:r w:rsidRPr="003B5174">
              <w:rPr>
                <w:rFonts w:ascii="Times New Roman" w:hAnsi="Times New Roman"/>
                <w:b/>
                <w:bCs/>
                <w:sz w:val="24"/>
                <w:szCs w:val="24"/>
              </w:rPr>
              <w:t>Методы оценки</w:t>
            </w:r>
          </w:p>
        </w:tc>
      </w:tr>
      <w:tr w:rsidR="00045ADD" w:rsidRPr="003B5174" w:rsidTr="00045ADD">
        <w:tc>
          <w:tcPr>
            <w:tcW w:w="5000" w:type="pct"/>
            <w:gridSpan w:val="3"/>
          </w:tcPr>
          <w:p w:rsidR="00045ADD" w:rsidRPr="003B5174" w:rsidRDefault="00045ADD" w:rsidP="00045ADD">
            <w:pPr>
              <w:spacing w:after="0" w:line="240" w:lineRule="auto"/>
              <w:rPr>
                <w:rFonts w:ascii="Times New Roman" w:hAnsi="Times New Roman"/>
                <w:bCs/>
                <w:iCs/>
                <w:sz w:val="24"/>
                <w:szCs w:val="24"/>
              </w:rPr>
            </w:pPr>
            <w:r w:rsidRPr="003B5174">
              <w:rPr>
                <w:rFonts w:ascii="Times New Roman" w:hAnsi="Times New Roman"/>
                <w:bCs/>
                <w:iCs/>
                <w:sz w:val="24"/>
                <w:szCs w:val="24"/>
              </w:rPr>
              <w:t>Перечень знаний, осваиваемых в рамках дисциплины</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z w:val="24"/>
                <w:szCs w:val="24"/>
                <w:lang w:eastAsia="en-US"/>
              </w:rPr>
            </w:pPr>
            <w:r w:rsidRPr="003B5174">
              <w:rPr>
                <w:rFonts w:ascii="Times New Roman" w:hAnsi="Times New Roman"/>
                <w:sz w:val="24"/>
                <w:szCs w:val="24"/>
                <w:lang w:eastAsia="en-US"/>
              </w:rPr>
              <w:t>отличать гражданское право от других отраслей по предмету и методу правового регулирования;</w:t>
            </w: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sz w:val="24"/>
                <w:szCs w:val="24"/>
                <w:lang w:eastAsia="ar-SA"/>
              </w:rPr>
            </w:pPr>
            <w:r w:rsidRPr="003B5174">
              <w:rPr>
                <w:rFonts w:ascii="Times New Roman" w:hAnsi="Times New Roman"/>
                <w:sz w:val="24"/>
                <w:szCs w:val="24"/>
                <w:lang w:eastAsia="ar-SA"/>
              </w:rPr>
              <w:t>- наличие аналитического мышления;</w:t>
            </w:r>
          </w:p>
          <w:p w:rsidR="00045ADD" w:rsidRPr="003B5174" w:rsidRDefault="00045ADD" w:rsidP="00045ADD">
            <w:pPr>
              <w:spacing w:after="0"/>
              <w:jc w:val="both"/>
              <w:rPr>
                <w:rFonts w:ascii="Times New Roman" w:hAnsi="Times New Roman"/>
                <w:sz w:val="24"/>
                <w:szCs w:val="24"/>
                <w:lang w:eastAsia="ar-SA"/>
              </w:rPr>
            </w:pPr>
            <w:r w:rsidRPr="003B5174">
              <w:rPr>
                <w:rFonts w:ascii="Times New Roman" w:hAnsi="Times New Roman"/>
                <w:sz w:val="24"/>
                <w:szCs w:val="24"/>
                <w:lang w:eastAsia="ar-SA"/>
              </w:rPr>
              <w:t>-владение категориальным аппаратом;</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r w:rsidRPr="003B5174">
              <w:rPr>
                <w:rFonts w:ascii="Times New Roman" w:hAnsi="Times New Roman"/>
                <w:sz w:val="24"/>
                <w:szCs w:val="24"/>
                <w:lang w:eastAsia="ar-SA"/>
              </w:rPr>
              <w:br/>
              <w:t xml:space="preserve">- общий (культурный) и специальный </w:t>
            </w:r>
            <w:r w:rsidRPr="003B5174">
              <w:rPr>
                <w:rFonts w:ascii="Times New Roman" w:hAnsi="Times New Roman"/>
                <w:sz w:val="24"/>
                <w:szCs w:val="24"/>
                <w:lang w:eastAsia="ar-SA"/>
              </w:rPr>
              <w:lastRenderedPageBreak/>
              <w:t>(профессиональный) язык ответа.</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hideMark/>
          </w:tcPr>
          <w:p w:rsidR="00045ADD" w:rsidRPr="003B5174" w:rsidRDefault="00045ADD" w:rsidP="00045ADD">
            <w:pPr>
              <w:keepNext/>
              <w:spacing w:after="0"/>
              <w:jc w:val="both"/>
              <w:rPr>
                <w:rFonts w:ascii="Times New Roman" w:hAnsi="Times New Roman"/>
                <w:bCs/>
                <w:sz w:val="24"/>
                <w:szCs w:val="24"/>
                <w:lang w:eastAsia="ar-SA"/>
              </w:rPr>
            </w:pPr>
            <w:r w:rsidRPr="003B5174">
              <w:rPr>
                <w:rFonts w:ascii="Times New Roman" w:hAnsi="Times New Roman"/>
                <w:bCs/>
                <w:sz w:val="24"/>
                <w:szCs w:val="24"/>
                <w:lang w:eastAsia="ar-SA"/>
              </w:rPr>
              <w:lastRenderedPageBreak/>
              <w:t xml:space="preserve">- оценка по итогам устного опроса студентов, </w:t>
            </w:r>
          </w:p>
          <w:p w:rsidR="00045ADD" w:rsidRPr="003B5174" w:rsidRDefault="00045ADD" w:rsidP="00045ADD">
            <w:pPr>
              <w:keepNext/>
              <w:spacing w:after="0"/>
              <w:jc w:val="both"/>
              <w:rPr>
                <w:rFonts w:ascii="Times New Roman" w:hAnsi="Times New Roman"/>
                <w:bCs/>
                <w:sz w:val="24"/>
                <w:szCs w:val="24"/>
                <w:lang w:eastAsia="ar-SA"/>
              </w:rPr>
            </w:pPr>
            <w:r w:rsidRPr="003B5174">
              <w:rPr>
                <w:rFonts w:ascii="Times New Roman" w:hAnsi="Times New Roman"/>
                <w:bCs/>
                <w:sz w:val="24"/>
                <w:szCs w:val="24"/>
                <w:lang w:eastAsia="ar-SA"/>
              </w:rPr>
              <w:t>- оценка по итогам выполнения индивидуальных письменных заданий,</w:t>
            </w:r>
          </w:p>
          <w:p w:rsidR="00045ADD" w:rsidRPr="003B5174" w:rsidRDefault="00045ADD" w:rsidP="00045ADD">
            <w:pPr>
              <w:keepNext/>
              <w:spacing w:after="0"/>
              <w:jc w:val="both"/>
              <w:rPr>
                <w:rFonts w:ascii="Times New Roman" w:hAnsi="Times New Roman"/>
                <w:bCs/>
                <w:sz w:val="24"/>
                <w:szCs w:val="24"/>
                <w:lang w:eastAsia="ar-SA"/>
              </w:rPr>
            </w:pPr>
            <w:r w:rsidRPr="003B5174">
              <w:rPr>
                <w:rFonts w:ascii="Times New Roman" w:hAnsi="Times New Roman"/>
                <w:bCs/>
                <w:sz w:val="24"/>
                <w:szCs w:val="24"/>
                <w:lang w:eastAsia="ar-SA"/>
              </w:rPr>
              <w:t>- наблюдение по итогам тестирования и выполнения контрольной работы, практических заданий;</w:t>
            </w:r>
          </w:p>
          <w:p w:rsidR="00045ADD" w:rsidRPr="003B5174" w:rsidRDefault="00045ADD" w:rsidP="00045ADD">
            <w:pPr>
              <w:keepNext/>
              <w:spacing w:after="0"/>
              <w:jc w:val="both"/>
              <w:rPr>
                <w:rFonts w:ascii="Times New Roman" w:hAnsi="Times New Roman"/>
                <w:bCs/>
                <w:sz w:val="24"/>
                <w:szCs w:val="24"/>
                <w:lang w:eastAsia="ar-SA"/>
              </w:rPr>
            </w:pPr>
            <w:r w:rsidRPr="003B5174">
              <w:rPr>
                <w:rFonts w:ascii="Times New Roman" w:hAnsi="Times New Roman"/>
                <w:bCs/>
                <w:sz w:val="24"/>
                <w:szCs w:val="24"/>
                <w:lang w:eastAsia="ar-SA"/>
              </w:rPr>
              <w:t xml:space="preserve">- оценка в процессе проведения экзамена </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z w:val="24"/>
                <w:szCs w:val="24"/>
                <w:lang w:eastAsia="en-US"/>
              </w:rPr>
            </w:pPr>
            <w:r w:rsidRPr="003B5174">
              <w:rPr>
                <w:rFonts w:ascii="Times New Roman" w:hAnsi="Times New Roman"/>
                <w:sz w:val="24"/>
                <w:szCs w:val="24"/>
              </w:rPr>
              <w:t>применять отраслевые принципы гражданского права при решении практических ситуаций;</w:t>
            </w:r>
          </w:p>
          <w:p w:rsidR="00045ADD" w:rsidRPr="003B5174" w:rsidRDefault="00045ADD" w:rsidP="00045ADD">
            <w:pPr>
              <w:spacing w:after="0"/>
              <w:jc w:val="both"/>
              <w:rPr>
                <w:rFonts w:ascii="Times New Roman" w:hAnsi="Times New Roman"/>
                <w:bCs/>
                <w:sz w:val="24"/>
                <w:szCs w:val="24"/>
              </w:rPr>
            </w:pP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sz w:val="24"/>
                <w:szCs w:val="24"/>
                <w:lang w:eastAsia="ar-SA"/>
              </w:rPr>
              <w:t>- умение применять теоретические знания для анализа конкретных процессов;</w:t>
            </w:r>
          </w:p>
          <w:p w:rsidR="00045ADD" w:rsidRPr="003B5174" w:rsidRDefault="00045ADD" w:rsidP="00045ADD">
            <w:pPr>
              <w:spacing w:after="0"/>
              <w:jc w:val="both"/>
              <w:rPr>
                <w:rFonts w:ascii="Times New Roman" w:hAnsi="Times New Roman"/>
                <w:bCs/>
                <w:sz w:val="24"/>
                <w:szCs w:val="24"/>
              </w:rPr>
            </w:pP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hideMark/>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экспертное наблюдение 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в процессе проведения экзамена </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z w:val="24"/>
                <w:szCs w:val="24"/>
                <w:lang w:eastAsia="en-US"/>
              </w:rPr>
            </w:pPr>
            <w:r w:rsidRPr="003B5174">
              <w:rPr>
                <w:rFonts w:ascii="Times New Roman" w:hAnsi="Times New Roman"/>
                <w:sz w:val="24"/>
                <w:szCs w:val="24"/>
                <w:lang w:eastAsia="en-US"/>
              </w:rPr>
              <w:t>классифицировать источники гражданского права, опре</w:t>
            </w:r>
            <w:r w:rsidRPr="003B5174">
              <w:rPr>
                <w:rFonts w:ascii="Times New Roman" w:hAnsi="Times New Roman"/>
                <w:sz w:val="24"/>
                <w:szCs w:val="24"/>
                <w:lang w:eastAsia="en-US"/>
              </w:rPr>
              <w:softHyphen/>
              <w:t xml:space="preserve">делять их юридическую силу; </w:t>
            </w:r>
          </w:p>
          <w:p w:rsidR="00045ADD" w:rsidRPr="003B5174" w:rsidRDefault="00045ADD" w:rsidP="00045ADD">
            <w:pPr>
              <w:spacing w:after="0"/>
              <w:jc w:val="both"/>
              <w:rPr>
                <w:rFonts w:ascii="Times New Roman" w:hAnsi="Times New Roman"/>
                <w:bCs/>
                <w:sz w:val="24"/>
                <w:szCs w:val="24"/>
              </w:rPr>
            </w:pP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 наличие аналитического мышления,</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экспертное наблюдение 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в процессе проведения экзамена </w:t>
            </w:r>
          </w:p>
          <w:p w:rsidR="00045ADD" w:rsidRPr="003B5174" w:rsidRDefault="00045ADD" w:rsidP="00045ADD">
            <w:pPr>
              <w:spacing w:after="0"/>
              <w:jc w:val="both"/>
              <w:rPr>
                <w:rFonts w:ascii="Times New Roman" w:hAnsi="Times New Roman"/>
                <w:bCs/>
                <w:sz w:val="24"/>
                <w:szCs w:val="24"/>
              </w:rPr>
            </w:pP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z w:val="24"/>
                <w:szCs w:val="24"/>
              </w:rPr>
            </w:pPr>
            <w:r w:rsidRPr="003B5174">
              <w:rPr>
                <w:rFonts w:ascii="Times New Roman" w:hAnsi="Times New Roman"/>
                <w:sz w:val="24"/>
                <w:szCs w:val="24"/>
                <w:lang w:eastAsia="en-US"/>
              </w:rPr>
              <w:t xml:space="preserve">толковать Гражданский кодекс РФ, нормативные акты, содержащие нормы гражданского права; </w:t>
            </w:r>
          </w:p>
          <w:p w:rsidR="00045ADD" w:rsidRPr="003B5174" w:rsidRDefault="00045ADD" w:rsidP="00045ADD">
            <w:pPr>
              <w:spacing w:after="0"/>
              <w:jc w:val="both"/>
              <w:rPr>
                <w:rFonts w:ascii="Times New Roman" w:hAnsi="Times New Roman"/>
                <w:bCs/>
                <w:sz w:val="24"/>
                <w:szCs w:val="24"/>
              </w:rPr>
            </w:pP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hideMark/>
          </w:tcPr>
          <w:p w:rsidR="00045ADD" w:rsidRPr="003B5174" w:rsidRDefault="00045ADD" w:rsidP="00045ADD">
            <w:pPr>
              <w:suppressAutoHyphens/>
              <w:spacing w:after="0"/>
              <w:jc w:val="both"/>
              <w:rPr>
                <w:rFonts w:ascii="Times New Roman" w:hAnsi="Times New Roman"/>
                <w:bCs/>
                <w:sz w:val="24"/>
                <w:szCs w:val="24"/>
              </w:rPr>
            </w:pPr>
            <w:r w:rsidRPr="003B5174">
              <w:rPr>
                <w:rFonts w:ascii="Times New Roman" w:hAnsi="Times New Roman"/>
                <w:bCs/>
                <w:sz w:val="24"/>
                <w:szCs w:val="24"/>
              </w:rPr>
              <w:t>Интерпретация результатов наблюдений за деятельностью обучающегося в процессе освоения образовательной программы.</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5"/>
                <w:sz w:val="24"/>
                <w:szCs w:val="24"/>
                <w:lang w:eastAsia="ar-SA"/>
              </w:rPr>
            </w:pPr>
            <w:r w:rsidRPr="003B5174">
              <w:rPr>
                <w:rFonts w:ascii="Times New Roman" w:hAnsi="Times New Roman"/>
                <w:spacing w:val="-7"/>
                <w:sz w:val="24"/>
                <w:szCs w:val="24"/>
                <w:lang w:eastAsia="ar-SA"/>
              </w:rPr>
              <w:t xml:space="preserve">применять нормативные правовые </w:t>
            </w:r>
            <w:r w:rsidRPr="003B5174">
              <w:rPr>
                <w:rFonts w:ascii="Times New Roman" w:hAnsi="Times New Roman"/>
                <w:spacing w:val="-5"/>
                <w:sz w:val="24"/>
                <w:szCs w:val="24"/>
                <w:lang w:eastAsia="ar-SA"/>
              </w:rPr>
              <w:t>акты при разрешении практических ситуаций;</w:t>
            </w:r>
          </w:p>
          <w:p w:rsidR="00045ADD" w:rsidRPr="003B5174" w:rsidRDefault="00045ADD" w:rsidP="00045ADD">
            <w:pPr>
              <w:spacing w:after="0"/>
              <w:jc w:val="both"/>
              <w:rPr>
                <w:rFonts w:ascii="Times New Roman" w:hAnsi="Times New Roman"/>
                <w:bCs/>
                <w:sz w:val="24"/>
                <w:szCs w:val="24"/>
              </w:rPr>
            </w:pP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z w:val="24"/>
                <w:szCs w:val="24"/>
                <w:lang w:eastAsia="ar-SA"/>
              </w:rPr>
            </w:pPr>
            <w:r w:rsidRPr="003B5174">
              <w:rPr>
                <w:rFonts w:ascii="Times New Roman" w:hAnsi="Times New Roman"/>
                <w:sz w:val="24"/>
                <w:szCs w:val="24"/>
                <w:lang w:eastAsia="ar-SA"/>
              </w:rPr>
              <w:t>- умение применять теоретические знания для анализа конкретных процессов;</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hideMark/>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экспертное наблюдение 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в процессе проведения экзамена </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z w:val="24"/>
                <w:szCs w:val="24"/>
                <w:lang w:eastAsia="en-US"/>
              </w:rPr>
            </w:pPr>
            <w:r w:rsidRPr="003B5174">
              <w:rPr>
                <w:rFonts w:ascii="Times New Roman" w:hAnsi="Times New Roman"/>
                <w:sz w:val="24"/>
                <w:szCs w:val="24"/>
              </w:rPr>
              <w:t xml:space="preserve">определять основания возникновения, </w:t>
            </w:r>
            <w:r w:rsidRPr="003B5174">
              <w:rPr>
                <w:rFonts w:ascii="Times New Roman" w:hAnsi="Times New Roman"/>
                <w:sz w:val="24"/>
                <w:szCs w:val="24"/>
              </w:rPr>
              <w:lastRenderedPageBreak/>
              <w:t>изменения и прекращения гражданских правоотношений;</w:t>
            </w:r>
          </w:p>
          <w:p w:rsidR="00045ADD" w:rsidRPr="003B5174" w:rsidRDefault="00045ADD" w:rsidP="00045ADD">
            <w:pPr>
              <w:spacing w:after="0"/>
              <w:jc w:val="both"/>
              <w:rPr>
                <w:rFonts w:ascii="Times New Roman" w:hAnsi="Times New Roman"/>
                <w:bCs/>
                <w:sz w:val="24"/>
                <w:szCs w:val="24"/>
              </w:rPr>
            </w:pP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z w:val="24"/>
                <w:szCs w:val="24"/>
                <w:lang w:eastAsia="ar-SA"/>
              </w:rPr>
            </w:pPr>
            <w:r w:rsidRPr="003B5174">
              <w:rPr>
                <w:rFonts w:ascii="Times New Roman" w:hAnsi="Times New Roman"/>
                <w:sz w:val="24"/>
                <w:szCs w:val="24"/>
                <w:lang w:eastAsia="ar-SA"/>
              </w:rPr>
              <w:lastRenderedPageBreak/>
              <w:t xml:space="preserve">- умение применять теоретические знания для анализа </w:t>
            </w:r>
            <w:r w:rsidRPr="003B5174">
              <w:rPr>
                <w:rFonts w:ascii="Times New Roman" w:hAnsi="Times New Roman"/>
                <w:sz w:val="24"/>
                <w:szCs w:val="24"/>
                <w:lang w:eastAsia="ar-SA"/>
              </w:rPr>
              <w:lastRenderedPageBreak/>
              <w:t>конкретных процессов;</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hideMark/>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lastRenderedPageBreak/>
              <w:t xml:space="preserve">- экспертное наблюдение выполнения практических </w:t>
            </w:r>
            <w:r w:rsidRPr="003B5174">
              <w:rPr>
                <w:rFonts w:ascii="Times New Roman" w:hAnsi="Times New Roman"/>
                <w:bCs/>
                <w:sz w:val="24"/>
                <w:szCs w:val="24"/>
              </w:rPr>
              <w:lastRenderedPageBreak/>
              <w:t>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в процессе проведения промежуточной аттестации </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5"/>
                <w:sz w:val="24"/>
                <w:szCs w:val="24"/>
                <w:lang w:eastAsia="ar-SA"/>
              </w:rPr>
            </w:pPr>
            <w:r w:rsidRPr="003B5174">
              <w:rPr>
                <w:rFonts w:ascii="Times New Roman" w:hAnsi="Times New Roman"/>
                <w:spacing w:val="-7"/>
                <w:sz w:val="24"/>
                <w:szCs w:val="24"/>
                <w:lang w:eastAsia="ar-SA"/>
              </w:rPr>
              <w:lastRenderedPageBreak/>
              <w:t xml:space="preserve">анализировать и решать юридические проблемы в </w:t>
            </w:r>
            <w:r w:rsidRPr="003B5174">
              <w:rPr>
                <w:rFonts w:ascii="Times New Roman" w:hAnsi="Times New Roman"/>
                <w:spacing w:val="-5"/>
                <w:sz w:val="24"/>
                <w:szCs w:val="24"/>
                <w:lang w:eastAsia="ar-SA"/>
              </w:rPr>
              <w:t>сфере гражданских правоотношений;</w:t>
            </w:r>
          </w:p>
          <w:p w:rsidR="00045ADD" w:rsidRPr="003B5174" w:rsidRDefault="00045ADD" w:rsidP="00045ADD">
            <w:pPr>
              <w:spacing w:after="0"/>
              <w:jc w:val="both"/>
              <w:rPr>
                <w:rFonts w:ascii="Times New Roman" w:hAnsi="Times New Roman"/>
                <w:bCs/>
                <w:sz w:val="24"/>
                <w:szCs w:val="24"/>
              </w:rPr>
            </w:pP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z w:val="24"/>
                <w:szCs w:val="24"/>
                <w:lang w:eastAsia="ar-SA"/>
              </w:rPr>
            </w:pPr>
            <w:r w:rsidRPr="003B5174">
              <w:rPr>
                <w:rFonts w:ascii="Times New Roman" w:hAnsi="Times New Roman"/>
                <w:sz w:val="24"/>
                <w:szCs w:val="24"/>
                <w:lang w:eastAsia="ar-SA"/>
              </w:rPr>
              <w:t>- умение применять теоретические знания для анализа конкретных процессов;</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hideMark/>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экспертное наблюдение 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5"/>
                <w:sz w:val="24"/>
                <w:szCs w:val="24"/>
                <w:lang w:eastAsia="ar-SA"/>
              </w:rPr>
            </w:pPr>
            <w:r w:rsidRPr="003B5174">
              <w:rPr>
                <w:rFonts w:ascii="Times New Roman" w:hAnsi="Times New Roman"/>
                <w:spacing w:val="-5"/>
                <w:sz w:val="24"/>
                <w:szCs w:val="24"/>
                <w:lang w:eastAsia="ar-SA"/>
              </w:rPr>
              <w:t>составлять проекты договоров, доверенностей, завещаний и иных документов гражданско-правового характера;</w:t>
            </w:r>
          </w:p>
          <w:p w:rsidR="00045ADD" w:rsidRPr="003B5174" w:rsidRDefault="00045ADD" w:rsidP="00045ADD">
            <w:pPr>
              <w:spacing w:after="0"/>
              <w:jc w:val="both"/>
              <w:rPr>
                <w:rFonts w:ascii="Times New Roman" w:hAnsi="Times New Roman"/>
                <w:bCs/>
                <w:sz w:val="24"/>
                <w:szCs w:val="24"/>
              </w:rPr>
            </w:pP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z w:val="24"/>
                <w:szCs w:val="24"/>
                <w:lang w:eastAsia="ar-SA"/>
              </w:rPr>
            </w:pPr>
            <w:r w:rsidRPr="003B5174">
              <w:rPr>
                <w:rFonts w:ascii="Times New Roman" w:hAnsi="Times New Roman"/>
                <w:sz w:val="24"/>
                <w:szCs w:val="24"/>
                <w:lang w:eastAsia="ar-SA"/>
              </w:rPr>
              <w:t>-- определение пакета документов, необходимых для оказания правовой помощи в конкретной ситуации</w:t>
            </w:r>
          </w:p>
          <w:p w:rsidR="00045ADD" w:rsidRPr="003B5174" w:rsidRDefault="00045ADD" w:rsidP="00045ADD">
            <w:pPr>
              <w:spacing w:after="0"/>
              <w:jc w:val="both"/>
              <w:rPr>
                <w:rFonts w:ascii="Times New Roman" w:hAnsi="Times New Roman"/>
                <w:sz w:val="24"/>
                <w:szCs w:val="24"/>
                <w:lang w:eastAsia="ar-SA"/>
              </w:rPr>
            </w:pPr>
            <w:r w:rsidRPr="003B5174">
              <w:rPr>
                <w:rFonts w:ascii="Times New Roman" w:hAnsi="Times New Roman"/>
                <w:sz w:val="24"/>
                <w:szCs w:val="24"/>
                <w:lang w:eastAsia="ar-SA"/>
              </w:rPr>
              <w:t>-определение недостающих документов и сроков их предоставления</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sz w:val="24"/>
                <w:szCs w:val="24"/>
                <w:lang w:eastAsia="ar-SA"/>
              </w:rPr>
              <w:t xml:space="preserve">- правильность оформления документов </w:t>
            </w:r>
          </w:p>
        </w:tc>
        <w:tc>
          <w:tcPr>
            <w:tcW w:w="1699" w:type="pct"/>
            <w:tcBorders>
              <w:top w:val="single" w:sz="4" w:space="0" w:color="auto"/>
              <w:left w:val="single" w:sz="4" w:space="0" w:color="auto"/>
              <w:bottom w:val="single" w:sz="4" w:space="0" w:color="auto"/>
              <w:right w:val="single" w:sz="4" w:space="0" w:color="auto"/>
            </w:tcBorders>
            <w:hideMark/>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3B5174" w:rsidTr="00045ADD">
        <w:trPr>
          <w:trHeight w:val="3435"/>
        </w:trPr>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5"/>
                <w:sz w:val="24"/>
                <w:szCs w:val="24"/>
                <w:lang w:eastAsia="ar-SA"/>
              </w:rPr>
            </w:pPr>
            <w:r w:rsidRPr="003B5174">
              <w:rPr>
                <w:rFonts w:ascii="Times New Roman" w:hAnsi="Times New Roman"/>
                <w:spacing w:val="-7"/>
                <w:sz w:val="24"/>
                <w:szCs w:val="24"/>
                <w:lang w:eastAsia="ar-SA"/>
              </w:rPr>
              <w:t xml:space="preserve">оказывать правовую помощь субъектам </w:t>
            </w:r>
            <w:r w:rsidRPr="003B5174">
              <w:rPr>
                <w:rFonts w:ascii="Times New Roman" w:hAnsi="Times New Roman"/>
                <w:spacing w:val="-5"/>
                <w:sz w:val="24"/>
                <w:szCs w:val="24"/>
                <w:lang w:eastAsia="ar-SA"/>
              </w:rPr>
              <w:t>гражданских правоотношений;</w:t>
            </w:r>
          </w:p>
          <w:p w:rsidR="00045ADD" w:rsidRPr="003B5174" w:rsidRDefault="00045ADD" w:rsidP="00045ADD">
            <w:pPr>
              <w:spacing w:after="0"/>
              <w:jc w:val="both"/>
              <w:rPr>
                <w:rFonts w:ascii="Times New Roman" w:hAnsi="Times New Roman"/>
                <w:bCs/>
                <w:sz w:val="24"/>
                <w:szCs w:val="24"/>
              </w:rPr>
            </w:pP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z w:val="24"/>
                <w:szCs w:val="24"/>
                <w:lang w:eastAsia="ar-SA"/>
              </w:rPr>
            </w:pPr>
            <w:r w:rsidRPr="003B5174">
              <w:rPr>
                <w:rFonts w:ascii="Times New Roman" w:hAnsi="Times New Roman"/>
                <w:sz w:val="24"/>
                <w:szCs w:val="24"/>
                <w:lang w:eastAsia="ar-SA"/>
              </w:rPr>
              <w:t>-- определение пакета документов, необходимых для оказания правовой помощи в конкретной ситуации</w:t>
            </w:r>
          </w:p>
          <w:p w:rsidR="00045ADD" w:rsidRPr="003B5174" w:rsidRDefault="00045ADD" w:rsidP="00045ADD">
            <w:pPr>
              <w:spacing w:after="0"/>
              <w:jc w:val="both"/>
              <w:rPr>
                <w:rFonts w:ascii="Times New Roman" w:hAnsi="Times New Roman"/>
                <w:sz w:val="24"/>
                <w:szCs w:val="24"/>
                <w:lang w:eastAsia="ar-SA"/>
              </w:rPr>
            </w:pPr>
            <w:r w:rsidRPr="003B5174">
              <w:rPr>
                <w:rFonts w:ascii="Times New Roman" w:hAnsi="Times New Roman"/>
                <w:sz w:val="24"/>
                <w:szCs w:val="24"/>
                <w:lang w:eastAsia="ar-SA"/>
              </w:rPr>
              <w:t>-определение недостающих документов и сроков их предоставления</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sz w:val="24"/>
                <w:szCs w:val="24"/>
                <w:lang w:eastAsia="ar-SA"/>
              </w:rPr>
              <w:t xml:space="preserve">- правильность оформления документов </w:t>
            </w:r>
          </w:p>
        </w:tc>
        <w:tc>
          <w:tcPr>
            <w:tcW w:w="1699" w:type="pct"/>
            <w:tcBorders>
              <w:top w:val="single" w:sz="4" w:space="0" w:color="auto"/>
              <w:left w:val="single" w:sz="4" w:space="0" w:color="auto"/>
              <w:bottom w:val="single" w:sz="4" w:space="0" w:color="auto"/>
              <w:right w:val="single" w:sz="4" w:space="0" w:color="auto"/>
            </w:tcBorders>
            <w:hideMark/>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экспертное наблюдение 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spacing w:val="-7"/>
                <w:sz w:val="24"/>
                <w:szCs w:val="24"/>
                <w:lang w:eastAsia="ar-SA"/>
              </w:rPr>
              <w:t xml:space="preserve">логично и грамотно излагать и </w:t>
            </w:r>
            <w:r w:rsidRPr="003B5174">
              <w:rPr>
                <w:rFonts w:ascii="Times New Roman" w:hAnsi="Times New Roman"/>
                <w:spacing w:val="-7"/>
                <w:sz w:val="24"/>
                <w:szCs w:val="24"/>
                <w:lang w:eastAsia="ar-SA"/>
              </w:rPr>
              <w:lastRenderedPageBreak/>
              <w:t xml:space="preserve">обосновывать свою </w:t>
            </w:r>
            <w:r w:rsidRPr="003B5174">
              <w:rPr>
                <w:rFonts w:ascii="Times New Roman" w:hAnsi="Times New Roman"/>
                <w:spacing w:val="-5"/>
                <w:sz w:val="24"/>
                <w:szCs w:val="24"/>
                <w:lang w:eastAsia="ar-SA"/>
              </w:rPr>
              <w:t>точку зрения по гражданско-правовой тематике.</w:t>
            </w: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z w:val="24"/>
                <w:szCs w:val="24"/>
                <w:lang w:eastAsia="ar-SA"/>
              </w:rPr>
            </w:pPr>
            <w:r w:rsidRPr="003B5174">
              <w:rPr>
                <w:rFonts w:ascii="Times New Roman" w:hAnsi="Times New Roman"/>
                <w:sz w:val="24"/>
                <w:szCs w:val="24"/>
                <w:lang w:eastAsia="ar-SA"/>
              </w:rPr>
              <w:lastRenderedPageBreak/>
              <w:t>- грамотность устной и письменной речи;</w:t>
            </w:r>
          </w:p>
          <w:p w:rsidR="00045ADD" w:rsidRPr="003B5174" w:rsidRDefault="00045ADD" w:rsidP="00045ADD">
            <w:pPr>
              <w:spacing w:after="0"/>
              <w:jc w:val="both"/>
              <w:rPr>
                <w:rFonts w:ascii="Times New Roman" w:hAnsi="Times New Roman"/>
                <w:sz w:val="24"/>
                <w:szCs w:val="24"/>
                <w:lang w:eastAsia="ar-SA"/>
              </w:rPr>
            </w:pPr>
            <w:r w:rsidRPr="003B5174">
              <w:rPr>
                <w:rFonts w:ascii="Times New Roman" w:hAnsi="Times New Roman"/>
                <w:sz w:val="24"/>
                <w:szCs w:val="24"/>
                <w:lang w:eastAsia="ar-SA"/>
              </w:rPr>
              <w:lastRenderedPageBreak/>
              <w:t>- ясность формулирования и изложения мыслей;</w:t>
            </w:r>
          </w:p>
          <w:p w:rsidR="00045ADD" w:rsidRPr="003B5174" w:rsidRDefault="00045ADD" w:rsidP="00045ADD">
            <w:pPr>
              <w:spacing w:after="0"/>
              <w:jc w:val="both"/>
              <w:rPr>
                <w:rFonts w:ascii="Times New Roman" w:hAnsi="Times New Roman"/>
                <w:sz w:val="24"/>
                <w:szCs w:val="24"/>
                <w:lang w:eastAsia="ar-SA"/>
              </w:rPr>
            </w:pPr>
            <w:r w:rsidRPr="003B5174">
              <w:rPr>
                <w:rFonts w:ascii="Times New Roman" w:hAnsi="Times New Roman"/>
                <w:sz w:val="24"/>
                <w:szCs w:val="24"/>
                <w:lang w:eastAsia="ar-SA"/>
              </w:rPr>
              <w:t>демонстрация ответственности за принятые решения, обоснованность самоанализа и коррекция результатов собственной работы.</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hideMark/>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lastRenderedPageBreak/>
              <w:t xml:space="preserve">- экспертное наблюдение выполнения практических </w:t>
            </w:r>
            <w:r w:rsidRPr="003B5174">
              <w:rPr>
                <w:rFonts w:ascii="Times New Roman" w:hAnsi="Times New Roman"/>
                <w:bCs/>
                <w:sz w:val="24"/>
                <w:szCs w:val="24"/>
              </w:rPr>
              <w:lastRenderedPageBreak/>
              <w:t>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3B5174" w:rsidTr="00045ADD">
        <w:tc>
          <w:tcPr>
            <w:tcW w:w="5000" w:type="pct"/>
            <w:gridSpan w:val="3"/>
          </w:tcPr>
          <w:p w:rsidR="00045ADD" w:rsidRPr="003B5174" w:rsidRDefault="00045ADD" w:rsidP="00045ADD">
            <w:pPr>
              <w:spacing w:after="0" w:line="240" w:lineRule="auto"/>
              <w:jc w:val="both"/>
              <w:rPr>
                <w:rFonts w:ascii="Times New Roman" w:hAnsi="Times New Roman"/>
                <w:bCs/>
                <w:iCs/>
                <w:sz w:val="24"/>
                <w:szCs w:val="24"/>
              </w:rPr>
            </w:pPr>
            <w:r w:rsidRPr="003B5174">
              <w:rPr>
                <w:rFonts w:ascii="Times New Roman" w:hAnsi="Times New Roman"/>
                <w:bCs/>
                <w:iCs/>
                <w:sz w:val="24"/>
                <w:szCs w:val="24"/>
              </w:rPr>
              <w:lastRenderedPageBreak/>
              <w:t>Перечень умений, осваиваемых в рамках дисциплины</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5"/>
                <w:sz w:val="24"/>
                <w:szCs w:val="24"/>
                <w:lang w:eastAsia="ar-SA"/>
              </w:rPr>
            </w:pPr>
            <w:r w:rsidRPr="003B5174">
              <w:rPr>
                <w:rFonts w:ascii="Times New Roman" w:hAnsi="Times New Roman"/>
                <w:spacing w:val="-5"/>
                <w:sz w:val="24"/>
                <w:szCs w:val="24"/>
                <w:lang w:eastAsia="ar-SA"/>
              </w:rPr>
              <w:t>классификация субъектов и объектов гражданского права;</w:t>
            </w:r>
          </w:p>
          <w:p w:rsidR="00045ADD" w:rsidRPr="003B5174" w:rsidRDefault="00045ADD" w:rsidP="00045ADD">
            <w:pPr>
              <w:spacing w:after="0"/>
              <w:jc w:val="both"/>
              <w:rPr>
                <w:rFonts w:ascii="Times New Roman" w:hAnsi="Times New Roman"/>
                <w:spacing w:val="-7"/>
                <w:sz w:val="24"/>
                <w:szCs w:val="24"/>
                <w:lang w:eastAsia="ar-SA"/>
              </w:rPr>
            </w:pPr>
          </w:p>
          <w:p w:rsidR="00045ADD" w:rsidRPr="003B5174" w:rsidRDefault="00045ADD" w:rsidP="00045ADD">
            <w:pPr>
              <w:spacing w:after="0"/>
              <w:jc w:val="both"/>
              <w:rPr>
                <w:rFonts w:ascii="Times New Roman" w:hAnsi="Times New Roman"/>
                <w:spacing w:val="-7"/>
                <w:sz w:val="24"/>
                <w:szCs w:val="24"/>
                <w:lang w:eastAsia="ar-SA"/>
              </w:rPr>
            </w:pPr>
            <w:r w:rsidRPr="003B5174">
              <w:rPr>
                <w:rFonts w:ascii="Times New Roman" w:hAnsi="Times New Roman"/>
                <w:spacing w:val="-7"/>
                <w:sz w:val="24"/>
                <w:szCs w:val="24"/>
                <w:lang w:eastAsia="ar-SA"/>
              </w:rPr>
              <w:t>понятие, виды и условия действительности сделок;</w:t>
            </w: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экспертное наблюдение 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7"/>
                <w:sz w:val="24"/>
                <w:szCs w:val="24"/>
                <w:lang w:eastAsia="ar-SA"/>
              </w:rPr>
            </w:pPr>
            <w:r w:rsidRPr="003B5174">
              <w:rPr>
                <w:rFonts w:ascii="Times New Roman" w:hAnsi="Times New Roman"/>
                <w:spacing w:val="-7"/>
                <w:sz w:val="24"/>
                <w:szCs w:val="24"/>
                <w:lang w:eastAsia="ar-SA"/>
              </w:rPr>
              <w:t>содержание гражданских прав, способы их осуществления и защиты</w:t>
            </w: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экспертное наблюдение 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7"/>
                <w:sz w:val="24"/>
                <w:szCs w:val="24"/>
                <w:lang w:eastAsia="ar-SA"/>
              </w:rPr>
            </w:pPr>
            <w:r w:rsidRPr="003B5174">
              <w:rPr>
                <w:rFonts w:ascii="Times New Roman" w:hAnsi="Times New Roman"/>
                <w:spacing w:val="-7"/>
                <w:sz w:val="24"/>
                <w:szCs w:val="24"/>
                <w:lang w:eastAsia="ar-SA"/>
              </w:rPr>
              <w:t>понятие, виды и условия действительности сделок;</w:t>
            </w: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экспертное наблюдение 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7"/>
                <w:sz w:val="24"/>
                <w:szCs w:val="24"/>
                <w:lang w:eastAsia="ar-SA"/>
              </w:rPr>
            </w:pPr>
            <w:r w:rsidRPr="003B5174">
              <w:rPr>
                <w:rFonts w:ascii="Times New Roman" w:hAnsi="Times New Roman"/>
                <w:spacing w:val="-7"/>
                <w:sz w:val="24"/>
                <w:szCs w:val="24"/>
                <w:lang w:eastAsia="ar-SA"/>
              </w:rPr>
              <w:t xml:space="preserve">основные категории </w:t>
            </w:r>
            <w:r w:rsidRPr="003B5174">
              <w:rPr>
                <w:rFonts w:ascii="Times New Roman" w:hAnsi="Times New Roman"/>
                <w:spacing w:val="-7"/>
                <w:sz w:val="24"/>
                <w:szCs w:val="24"/>
                <w:lang w:eastAsia="ar-SA"/>
              </w:rPr>
              <w:lastRenderedPageBreak/>
              <w:t>института представительства;</w:t>
            </w: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lastRenderedPageBreak/>
              <w:t xml:space="preserve">- демонстрация навыков работы с </w:t>
            </w:r>
            <w:r w:rsidRPr="003B5174">
              <w:rPr>
                <w:rFonts w:ascii="Times New Roman" w:hAnsi="Times New Roman"/>
                <w:bCs/>
                <w:sz w:val="24"/>
                <w:szCs w:val="24"/>
              </w:rPr>
              <w:lastRenderedPageBreak/>
              <w:t>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lastRenderedPageBreak/>
              <w:t xml:space="preserve">- экспертное наблюдение </w:t>
            </w:r>
            <w:r w:rsidRPr="003B5174">
              <w:rPr>
                <w:rFonts w:ascii="Times New Roman" w:hAnsi="Times New Roman"/>
                <w:bCs/>
                <w:sz w:val="24"/>
                <w:szCs w:val="24"/>
              </w:rPr>
              <w:lastRenderedPageBreak/>
              <w:t>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5"/>
                <w:sz w:val="24"/>
                <w:szCs w:val="24"/>
                <w:lang w:eastAsia="ar-SA"/>
              </w:rPr>
            </w:pPr>
            <w:r w:rsidRPr="003B5174">
              <w:rPr>
                <w:rFonts w:ascii="Times New Roman" w:hAnsi="Times New Roman"/>
                <w:spacing w:val="-6"/>
                <w:sz w:val="24"/>
                <w:szCs w:val="24"/>
                <w:lang w:eastAsia="ar-SA"/>
              </w:rPr>
              <w:lastRenderedPageBreak/>
              <w:t xml:space="preserve">понятие и правила исчисления гражданско-правовых сроков, в том числе срока </w:t>
            </w:r>
            <w:r w:rsidRPr="003B5174">
              <w:rPr>
                <w:rFonts w:ascii="Times New Roman" w:hAnsi="Times New Roman"/>
                <w:spacing w:val="-5"/>
                <w:sz w:val="24"/>
                <w:szCs w:val="24"/>
                <w:lang w:eastAsia="ar-SA"/>
              </w:rPr>
              <w:t>исковой давности;</w:t>
            </w: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экспертное наблюдение 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7"/>
                <w:sz w:val="24"/>
                <w:szCs w:val="24"/>
                <w:lang w:eastAsia="ar-SA"/>
              </w:rPr>
            </w:pPr>
            <w:r w:rsidRPr="003B5174">
              <w:rPr>
                <w:rFonts w:ascii="Times New Roman" w:hAnsi="Times New Roman"/>
                <w:spacing w:val="-7"/>
                <w:sz w:val="24"/>
                <w:szCs w:val="24"/>
                <w:lang w:eastAsia="ar-SA"/>
              </w:rPr>
              <w:t>понятие вещных и обязательственных прав, отличия между ними;</w:t>
            </w: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экспертное наблюдение 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7"/>
                <w:sz w:val="24"/>
                <w:szCs w:val="24"/>
                <w:lang w:eastAsia="ar-SA"/>
              </w:rPr>
            </w:pPr>
            <w:r w:rsidRPr="003B5174">
              <w:rPr>
                <w:rFonts w:ascii="Times New Roman" w:hAnsi="Times New Roman"/>
                <w:spacing w:val="-7"/>
                <w:sz w:val="24"/>
                <w:szCs w:val="24"/>
                <w:lang w:eastAsia="ar-SA"/>
              </w:rPr>
              <w:t xml:space="preserve">юридическое понятие права собственности, основания его возникновения и прекращения; </w:t>
            </w: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экспертное наблюдение 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7"/>
                <w:sz w:val="24"/>
                <w:szCs w:val="24"/>
                <w:lang w:eastAsia="ar-SA"/>
              </w:rPr>
            </w:pPr>
            <w:r w:rsidRPr="003B5174">
              <w:rPr>
                <w:rFonts w:ascii="Times New Roman" w:hAnsi="Times New Roman"/>
                <w:spacing w:val="-7"/>
                <w:sz w:val="24"/>
                <w:szCs w:val="24"/>
                <w:lang w:eastAsia="ar-SA"/>
              </w:rPr>
              <w:t xml:space="preserve">формы и виды </w:t>
            </w:r>
            <w:r w:rsidRPr="003B5174">
              <w:rPr>
                <w:rFonts w:ascii="Times New Roman" w:hAnsi="Times New Roman"/>
                <w:spacing w:val="-7"/>
                <w:sz w:val="24"/>
                <w:szCs w:val="24"/>
                <w:lang w:eastAsia="ar-SA"/>
              </w:rPr>
              <w:lastRenderedPageBreak/>
              <w:t>собственности;</w:t>
            </w: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lastRenderedPageBreak/>
              <w:t xml:space="preserve">- демонстрация навыков работы с </w:t>
            </w:r>
            <w:r w:rsidRPr="003B5174">
              <w:rPr>
                <w:rFonts w:ascii="Times New Roman" w:hAnsi="Times New Roman"/>
                <w:bCs/>
                <w:sz w:val="24"/>
                <w:szCs w:val="24"/>
              </w:rPr>
              <w:lastRenderedPageBreak/>
              <w:t>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lastRenderedPageBreak/>
              <w:t xml:space="preserve">- экспертное наблюдение </w:t>
            </w:r>
            <w:r w:rsidRPr="003B5174">
              <w:rPr>
                <w:rFonts w:ascii="Times New Roman" w:hAnsi="Times New Roman"/>
                <w:bCs/>
                <w:sz w:val="24"/>
                <w:szCs w:val="24"/>
              </w:rPr>
              <w:lastRenderedPageBreak/>
              <w:t>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7"/>
                <w:sz w:val="24"/>
                <w:szCs w:val="24"/>
                <w:lang w:eastAsia="ar-SA"/>
              </w:rPr>
            </w:pPr>
            <w:r w:rsidRPr="003B5174">
              <w:rPr>
                <w:rFonts w:ascii="Times New Roman" w:hAnsi="Times New Roman"/>
                <w:spacing w:val="-7"/>
                <w:sz w:val="24"/>
                <w:szCs w:val="24"/>
                <w:lang w:eastAsia="ar-SA"/>
              </w:rPr>
              <w:lastRenderedPageBreak/>
              <w:t>понятие и виды ограниченных вещных прав;</w:t>
            </w: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экспертное наблюдение 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7"/>
                <w:sz w:val="24"/>
                <w:szCs w:val="24"/>
                <w:lang w:eastAsia="ar-SA"/>
              </w:rPr>
            </w:pPr>
            <w:r w:rsidRPr="003B5174">
              <w:rPr>
                <w:rFonts w:ascii="Times New Roman" w:hAnsi="Times New Roman"/>
                <w:spacing w:val="-7"/>
                <w:sz w:val="24"/>
                <w:szCs w:val="24"/>
                <w:lang w:eastAsia="ar-SA"/>
              </w:rPr>
              <w:t>понятие, стороны, виды и содержание договорных и</w:t>
            </w:r>
            <w:r w:rsidRPr="003B5174">
              <w:rPr>
                <w:rFonts w:ascii="Times New Roman" w:hAnsi="Times New Roman"/>
                <w:spacing w:val="-2"/>
                <w:w w:val="93"/>
                <w:sz w:val="24"/>
                <w:szCs w:val="24"/>
                <w:lang w:eastAsia="ar-SA"/>
              </w:rPr>
              <w:t xml:space="preserve"> </w:t>
            </w:r>
            <w:r w:rsidRPr="003B5174">
              <w:rPr>
                <w:rFonts w:ascii="Times New Roman" w:hAnsi="Times New Roman"/>
                <w:spacing w:val="-7"/>
                <w:sz w:val="24"/>
                <w:szCs w:val="24"/>
                <w:lang w:eastAsia="ar-SA"/>
              </w:rPr>
              <w:t>внедоговорных обязательств;</w:t>
            </w: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экспертное наблюдение 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7"/>
                <w:sz w:val="24"/>
                <w:szCs w:val="24"/>
                <w:lang w:eastAsia="ar-SA"/>
              </w:rPr>
            </w:pPr>
            <w:r w:rsidRPr="003B5174">
              <w:rPr>
                <w:rFonts w:ascii="Times New Roman" w:hAnsi="Times New Roman"/>
                <w:spacing w:val="-7"/>
                <w:sz w:val="24"/>
                <w:szCs w:val="24"/>
                <w:lang w:eastAsia="ar-SA"/>
              </w:rPr>
              <w:t>понятие, условия и формы гражданско-правовой ответственности;</w:t>
            </w: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экспертное наблюдение 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7"/>
                <w:sz w:val="24"/>
                <w:szCs w:val="24"/>
                <w:lang w:eastAsia="ar-SA"/>
              </w:rPr>
            </w:pPr>
            <w:r w:rsidRPr="003B5174">
              <w:rPr>
                <w:rFonts w:ascii="Times New Roman" w:hAnsi="Times New Roman"/>
                <w:spacing w:val="-7"/>
                <w:sz w:val="24"/>
                <w:szCs w:val="24"/>
                <w:lang w:eastAsia="ar-SA"/>
              </w:rPr>
              <w:t xml:space="preserve">понятие и структура </w:t>
            </w:r>
            <w:r w:rsidRPr="003B5174">
              <w:rPr>
                <w:rFonts w:ascii="Times New Roman" w:hAnsi="Times New Roman"/>
                <w:spacing w:val="-7"/>
                <w:sz w:val="24"/>
                <w:szCs w:val="24"/>
                <w:lang w:eastAsia="ar-SA"/>
              </w:rPr>
              <w:lastRenderedPageBreak/>
              <w:t>гражданско-правового договора, порядок его заключения;</w:t>
            </w: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lastRenderedPageBreak/>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ind w:firstLine="708"/>
              <w:jc w:val="both"/>
              <w:rPr>
                <w:rFonts w:ascii="Times New Roman" w:hAnsi="Times New Roman"/>
                <w:sz w:val="24"/>
                <w:szCs w:val="24"/>
              </w:rPr>
            </w:pPr>
          </w:p>
        </w:tc>
        <w:tc>
          <w:tcPr>
            <w:tcW w:w="1699"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lastRenderedPageBreak/>
              <w:t xml:space="preserve">- экспертное наблюдение </w:t>
            </w:r>
            <w:r w:rsidRPr="003B5174">
              <w:rPr>
                <w:rFonts w:ascii="Times New Roman" w:hAnsi="Times New Roman"/>
                <w:bCs/>
                <w:sz w:val="24"/>
                <w:szCs w:val="24"/>
              </w:rPr>
              <w:lastRenderedPageBreak/>
              <w:t>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3B5174"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7"/>
                <w:sz w:val="24"/>
                <w:szCs w:val="24"/>
                <w:lang w:eastAsia="ar-SA"/>
              </w:rPr>
            </w:pPr>
            <w:r w:rsidRPr="003B5174">
              <w:rPr>
                <w:rFonts w:ascii="Times New Roman" w:hAnsi="Times New Roman"/>
                <w:spacing w:val="-7"/>
                <w:sz w:val="24"/>
                <w:szCs w:val="24"/>
                <w:lang w:eastAsia="ar-SA"/>
              </w:rPr>
              <w:lastRenderedPageBreak/>
              <w:t>основные положения наследственного права;</w:t>
            </w: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решение практических ситуаций с нормативным правовым обоснованием; </w:t>
            </w:r>
          </w:p>
          <w:p w:rsidR="00045ADD" w:rsidRPr="003B5174" w:rsidRDefault="00045ADD" w:rsidP="00045ADD">
            <w:pPr>
              <w:spacing w:after="0"/>
              <w:jc w:val="both"/>
              <w:rPr>
                <w:rFonts w:ascii="Times New Roman" w:hAnsi="Times New Roman"/>
                <w:bCs/>
                <w:sz w:val="24"/>
                <w:szCs w:val="24"/>
              </w:rPr>
            </w:pPr>
          </w:p>
        </w:tc>
        <w:tc>
          <w:tcPr>
            <w:tcW w:w="1699"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экспертное наблюдение 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r w:rsidR="00045ADD" w:rsidRPr="005052EA" w:rsidTr="00045ADD">
        <w:tc>
          <w:tcPr>
            <w:tcW w:w="1338"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spacing w:val="-7"/>
                <w:sz w:val="24"/>
                <w:szCs w:val="24"/>
                <w:lang w:eastAsia="ar-SA"/>
              </w:rPr>
            </w:pPr>
            <w:r w:rsidRPr="003B5174">
              <w:rPr>
                <w:rFonts w:ascii="Times New Roman" w:hAnsi="Times New Roman"/>
                <w:spacing w:val="-7"/>
                <w:sz w:val="24"/>
                <w:szCs w:val="24"/>
                <w:lang w:eastAsia="ar-SA"/>
              </w:rPr>
              <w:t>основы права интеллектуальной собственности.</w:t>
            </w:r>
          </w:p>
        </w:tc>
        <w:tc>
          <w:tcPr>
            <w:tcW w:w="1963"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демонстрация навыков работы с нормативными правовыми актами, в т.ч. с использованием информационно-компьютерных технологий;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решение практических ситуаций с нормативным правовым обоснованием.</w:t>
            </w:r>
          </w:p>
        </w:tc>
        <w:tc>
          <w:tcPr>
            <w:tcW w:w="1699" w:type="pct"/>
            <w:tcBorders>
              <w:top w:val="single" w:sz="4" w:space="0" w:color="auto"/>
              <w:left w:val="single" w:sz="4" w:space="0" w:color="auto"/>
              <w:bottom w:val="single" w:sz="4" w:space="0" w:color="auto"/>
              <w:right w:val="single" w:sz="4" w:space="0" w:color="auto"/>
            </w:tcBorders>
          </w:tcPr>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экспертное наблюдение выполнения практических заданий.</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оценка по итогам устного опроса студентов, </w:t>
            </w:r>
          </w:p>
          <w:p w:rsidR="00045ADD" w:rsidRPr="003B5174"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xml:space="preserve">- наблюдение по итогам тестирования и выполнения контрольной работы, </w:t>
            </w:r>
          </w:p>
          <w:p w:rsidR="00045ADD" w:rsidRPr="005052EA" w:rsidRDefault="00045ADD" w:rsidP="00045ADD">
            <w:pPr>
              <w:spacing w:after="0"/>
              <w:jc w:val="both"/>
              <w:rPr>
                <w:rFonts w:ascii="Times New Roman" w:hAnsi="Times New Roman"/>
                <w:bCs/>
                <w:sz w:val="24"/>
                <w:szCs w:val="24"/>
              </w:rPr>
            </w:pPr>
            <w:r w:rsidRPr="003B5174">
              <w:rPr>
                <w:rFonts w:ascii="Times New Roman" w:hAnsi="Times New Roman"/>
                <w:bCs/>
                <w:sz w:val="24"/>
                <w:szCs w:val="24"/>
              </w:rPr>
              <w:t>- оценка в процессе проведения промежуточной аттестации</w:t>
            </w:r>
          </w:p>
        </w:tc>
      </w:tr>
    </w:tbl>
    <w:p w:rsidR="00045ADD" w:rsidRPr="005052EA" w:rsidRDefault="00045ADD" w:rsidP="00045ADD">
      <w:pPr>
        <w:keepNext/>
        <w:spacing w:after="0"/>
        <w:jc w:val="right"/>
        <w:outlineLvl w:val="0"/>
        <w:rPr>
          <w:rFonts w:ascii="Times New Roman" w:hAnsi="Times New Roman"/>
          <w:b/>
          <w:bCs/>
          <w:kern w:val="32"/>
          <w:sz w:val="24"/>
          <w:szCs w:val="24"/>
        </w:rPr>
      </w:pPr>
    </w:p>
    <w:p w:rsidR="00045ADD" w:rsidRPr="005052EA" w:rsidRDefault="00045ADD" w:rsidP="00045ADD">
      <w:pPr>
        <w:spacing w:after="0" w:line="240" w:lineRule="auto"/>
        <w:rPr>
          <w:rFonts w:ascii="Times New Roman" w:hAnsi="Times New Roman"/>
          <w:b/>
          <w:bCs/>
          <w:kern w:val="32"/>
          <w:sz w:val="24"/>
          <w:szCs w:val="24"/>
        </w:rPr>
      </w:pPr>
      <w:r w:rsidRPr="005052EA">
        <w:br w:type="page"/>
      </w:r>
    </w:p>
    <w:p w:rsidR="009E7940" w:rsidRDefault="009E7940"/>
    <w:sectPr w:rsidR="009E79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B14" w:rsidRDefault="00114B14" w:rsidP="00045ADD">
      <w:pPr>
        <w:spacing w:after="0" w:line="240" w:lineRule="auto"/>
      </w:pPr>
      <w:r>
        <w:separator/>
      </w:r>
    </w:p>
  </w:endnote>
  <w:endnote w:type="continuationSeparator" w:id="0">
    <w:p w:rsidR="00114B14" w:rsidRDefault="00114B14" w:rsidP="00045A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0021612"/>
      <w:docPartObj>
        <w:docPartGallery w:val="Page Numbers (Bottom of Page)"/>
        <w:docPartUnique/>
      </w:docPartObj>
    </w:sdtPr>
    <w:sdtEndPr/>
    <w:sdtContent>
      <w:p w:rsidR="00BE479A" w:rsidRDefault="00BE479A">
        <w:pPr>
          <w:pStyle w:val="a6"/>
          <w:jc w:val="right"/>
        </w:pPr>
        <w:r>
          <w:fldChar w:fldCharType="begin"/>
        </w:r>
        <w:r>
          <w:instrText>PAGE   \* MERGEFORMAT</w:instrText>
        </w:r>
        <w:r>
          <w:fldChar w:fldCharType="separate"/>
        </w:r>
        <w:r w:rsidR="00037E22">
          <w:rPr>
            <w:noProof/>
          </w:rPr>
          <w:t>2</w:t>
        </w:r>
        <w:r>
          <w:fldChar w:fldCharType="end"/>
        </w:r>
      </w:p>
    </w:sdtContent>
  </w:sdt>
  <w:p w:rsidR="00BE479A" w:rsidRDefault="00BE479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B14" w:rsidRDefault="00114B14" w:rsidP="00045ADD">
      <w:pPr>
        <w:spacing w:after="0" w:line="240" w:lineRule="auto"/>
      </w:pPr>
      <w:r>
        <w:separator/>
      </w:r>
    </w:p>
  </w:footnote>
  <w:footnote w:type="continuationSeparator" w:id="0">
    <w:p w:rsidR="00114B14" w:rsidRDefault="00114B14" w:rsidP="00045A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0050C"/>
    <w:multiLevelType w:val="hybridMultilevel"/>
    <w:tmpl w:val="6824A6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4CA6E2A"/>
    <w:multiLevelType w:val="hybridMultilevel"/>
    <w:tmpl w:val="01C2DC24"/>
    <w:styleLink w:val="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4347BC"/>
    <w:multiLevelType w:val="hybridMultilevel"/>
    <w:tmpl w:val="BA24AF50"/>
    <w:styleLink w:val="11"/>
    <w:lvl w:ilvl="0" w:tplc="23F4BED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8762F1"/>
    <w:multiLevelType w:val="hybridMultilevel"/>
    <w:tmpl w:val="FF4A75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D1070A"/>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5" w15:restartNumberingAfterBreak="0">
    <w:nsid w:val="51102709"/>
    <w:multiLevelType w:val="hybridMultilevel"/>
    <w:tmpl w:val="A172FFF4"/>
    <w:styleLink w:val="1"/>
    <w:lvl w:ilvl="0" w:tplc="CF9C35D4">
      <w:start w:val="1"/>
      <w:numFmt w:val="upperRoman"/>
      <w:lvlText w:val="%1."/>
      <w:lvlJc w:val="left"/>
      <w:pPr>
        <w:ind w:left="1080" w:hanging="720"/>
      </w:pPr>
      <w:rPr>
        <w:rFonts w:hAnsi="Arial Unicode MS"/>
        <w:b/>
        <w:bCs/>
        <w:caps w:val="0"/>
        <w:smallCaps w:val="0"/>
        <w:strike w:val="0"/>
        <w:dstrike w:val="0"/>
        <w:color w:val="000000"/>
        <w:spacing w:val="0"/>
        <w:w w:val="100"/>
        <w:kern w:val="0"/>
        <w:position w:val="0"/>
        <w:highlight w:val="none"/>
        <w:vertAlign w:val="baseline"/>
      </w:rPr>
    </w:lvl>
    <w:lvl w:ilvl="1" w:tplc="5374D9D4">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4A3AF3A8">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08225F8C">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0B4A6BAA">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D0061E46">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B7F48926">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DB5E5F3C">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DF24FD86">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6" w15:restartNumberingAfterBreak="0">
    <w:nsid w:val="5B552566"/>
    <w:multiLevelType w:val="hybridMultilevel"/>
    <w:tmpl w:val="DBB2C8A4"/>
    <w:styleLink w:val="3"/>
    <w:lvl w:ilvl="0" w:tplc="EAD215A8">
      <w:start w:val="1"/>
      <w:numFmt w:val="decimal"/>
      <w:lvlText w:val="%1."/>
      <w:lvlJc w:val="left"/>
      <w:pPr>
        <w:ind w:left="719" w:hanging="719"/>
      </w:pPr>
      <w:rPr>
        <w:rFonts w:hAnsi="Arial Unicode MS"/>
        <w:i/>
        <w:iCs/>
        <w:caps w:val="0"/>
        <w:smallCaps w:val="0"/>
        <w:strike w:val="0"/>
        <w:dstrike w:val="0"/>
        <w:color w:val="000000"/>
        <w:spacing w:val="0"/>
        <w:w w:val="100"/>
        <w:kern w:val="0"/>
        <w:position w:val="0"/>
        <w:highlight w:val="none"/>
        <w:vertAlign w:val="baseline"/>
      </w:rPr>
    </w:lvl>
    <w:lvl w:ilvl="1" w:tplc="54CA51C6">
      <w:start w:val="1"/>
      <w:numFmt w:val="lowerLetter"/>
      <w:lvlText w:val="%2."/>
      <w:lvlJc w:val="left"/>
      <w:pPr>
        <w:ind w:left="720" w:hanging="707"/>
      </w:pPr>
      <w:rPr>
        <w:rFonts w:hAnsi="Arial Unicode MS"/>
        <w:i/>
        <w:iCs/>
        <w:caps w:val="0"/>
        <w:smallCaps w:val="0"/>
        <w:strike w:val="0"/>
        <w:dstrike w:val="0"/>
        <w:color w:val="000000"/>
        <w:spacing w:val="0"/>
        <w:w w:val="100"/>
        <w:kern w:val="0"/>
        <w:position w:val="0"/>
        <w:highlight w:val="none"/>
        <w:vertAlign w:val="baseline"/>
      </w:rPr>
    </w:lvl>
    <w:lvl w:ilvl="2" w:tplc="A2588954">
      <w:start w:val="1"/>
      <w:numFmt w:val="lowerRoman"/>
      <w:lvlText w:val="%3."/>
      <w:lvlJc w:val="left"/>
      <w:pPr>
        <w:ind w:left="1440" w:hanging="655"/>
      </w:pPr>
      <w:rPr>
        <w:rFonts w:hAnsi="Arial Unicode MS"/>
        <w:i/>
        <w:iCs/>
        <w:caps w:val="0"/>
        <w:smallCaps w:val="0"/>
        <w:strike w:val="0"/>
        <w:dstrike w:val="0"/>
        <w:color w:val="000000"/>
        <w:spacing w:val="0"/>
        <w:w w:val="100"/>
        <w:kern w:val="0"/>
        <w:position w:val="0"/>
        <w:highlight w:val="none"/>
        <w:vertAlign w:val="baseline"/>
      </w:rPr>
    </w:lvl>
    <w:lvl w:ilvl="3" w:tplc="EDBAB582">
      <w:start w:val="1"/>
      <w:numFmt w:val="decimal"/>
      <w:lvlText w:val="%4."/>
      <w:lvlJc w:val="left"/>
      <w:pPr>
        <w:ind w:left="2160" w:hanging="683"/>
      </w:pPr>
      <w:rPr>
        <w:rFonts w:hAnsi="Arial Unicode MS"/>
        <w:i/>
        <w:iCs/>
        <w:caps w:val="0"/>
        <w:smallCaps w:val="0"/>
        <w:strike w:val="0"/>
        <w:dstrike w:val="0"/>
        <w:color w:val="000000"/>
        <w:spacing w:val="0"/>
        <w:w w:val="100"/>
        <w:kern w:val="0"/>
        <w:position w:val="0"/>
        <w:highlight w:val="none"/>
        <w:vertAlign w:val="baseline"/>
      </w:rPr>
    </w:lvl>
    <w:lvl w:ilvl="4" w:tplc="C6508C40">
      <w:start w:val="1"/>
      <w:numFmt w:val="lowerLetter"/>
      <w:lvlText w:val="%5."/>
      <w:lvlJc w:val="left"/>
      <w:pPr>
        <w:ind w:left="2880" w:hanging="671"/>
      </w:pPr>
      <w:rPr>
        <w:rFonts w:hAnsi="Arial Unicode MS"/>
        <w:i/>
        <w:iCs/>
        <w:caps w:val="0"/>
        <w:smallCaps w:val="0"/>
        <w:strike w:val="0"/>
        <w:dstrike w:val="0"/>
        <w:color w:val="000000"/>
        <w:spacing w:val="0"/>
        <w:w w:val="100"/>
        <w:kern w:val="0"/>
        <w:position w:val="0"/>
        <w:highlight w:val="none"/>
        <w:vertAlign w:val="baseline"/>
      </w:rPr>
    </w:lvl>
    <w:lvl w:ilvl="5" w:tplc="0992776A">
      <w:start w:val="1"/>
      <w:numFmt w:val="lowerRoman"/>
      <w:lvlText w:val="%6."/>
      <w:lvlJc w:val="left"/>
      <w:pPr>
        <w:ind w:left="3600" w:hanging="619"/>
      </w:pPr>
      <w:rPr>
        <w:rFonts w:hAnsi="Arial Unicode MS"/>
        <w:i/>
        <w:iCs/>
        <w:caps w:val="0"/>
        <w:smallCaps w:val="0"/>
        <w:strike w:val="0"/>
        <w:dstrike w:val="0"/>
        <w:color w:val="000000"/>
        <w:spacing w:val="0"/>
        <w:w w:val="100"/>
        <w:kern w:val="0"/>
        <w:position w:val="0"/>
        <w:highlight w:val="none"/>
        <w:vertAlign w:val="baseline"/>
      </w:rPr>
    </w:lvl>
    <w:lvl w:ilvl="6" w:tplc="97F414DE">
      <w:start w:val="1"/>
      <w:numFmt w:val="decimal"/>
      <w:lvlText w:val="%7."/>
      <w:lvlJc w:val="left"/>
      <w:pPr>
        <w:ind w:left="4320" w:hanging="647"/>
      </w:pPr>
      <w:rPr>
        <w:rFonts w:hAnsi="Arial Unicode MS"/>
        <w:i/>
        <w:iCs/>
        <w:caps w:val="0"/>
        <w:smallCaps w:val="0"/>
        <w:strike w:val="0"/>
        <w:dstrike w:val="0"/>
        <w:color w:val="000000"/>
        <w:spacing w:val="0"/>
        <w:w w:val="100"/>
        <w:kern w:val="0"/>
        <w:position w:val="0"/>
        <w:highlight w:val="none"/>
        <w:vertAlign w:val="baseline"/>
      </w:rPr>
    </w:lvl>
    <w:lvl w:ilvl="7" w:tplc="0CB24F72">
      <w:start w:val="1"/>
      <w:numFmt w:val="lowerLetter"/>
      <w:lvlText w:val="%8."/>
      <w:lvlJc w:val="left"/>
      <w:pPr>
        <w:ind w:left="5040" w:hanging="635"/>
      </w:pPr>
      <w:rPr>
        <w:rFonts w:hAnsi="Arial Unicode MS"/>
        <w:i/>
        <w:iCs/>
        <w:caps w:val="0"/>
        <w:smallCaps w:val="0"/>
        <w:strike w:val="0"/>
        <w:dstrike w:val="0"/>
        <w:color w:val="000000"/>
        <w:spacing w:val="0"/>
        <w:w w:val="100"/>
        <w:kern w:val="0"/>
        <w:position w:val="0"/>
        <w:highlight w:val="none"/>
        <w:vertAlign w:val="baseline"/>
      </w:rPr>
    </w:lvl>
    <w:lvl w:ilvl="8" w:tplc="36B2B84E">
      <w:start w:val="1"/>
      <w:numFmt w:val="lowerRoman"/>
      <w:lvlText w:val="%9."/>
      <w:lvlJc w:val="left"/>
      <w:pPr>
        <w:ind w:left="5760" w:hanging="583"/>
      </w:pPr>
      <w:rPr>
        <w:rFonts w:hAnsi="Arial Unicode MS"/>
        <w:i/>
        <w:iCs/>
        <w:caps w:val="0"/>
        <w:smallCaps w:val="0"/>
        <w:strike w:val="0"/>
        <w:dstrike w:val="0"/>
        <w:color w:val="000000"/>
        <w:spacing w:val="0"/>
        <w:w w:val="100"/>
        <w:kern w:val="0"/>
        <w:position w:val="0"/>
        <w:highlight w:val="none"/>
        <w:vertAlign w:val="baseline"/>
      </w:rPr>
    </w:lvl>
  </w:abstractNum>
  <w:abstractNum w:abstractNumId="7"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EA773AE"/>
    <w:multiLevelType w:val="hybridMultilevel"/>
    <w:tmpl w:val="D30AA4C0"/>
    <w:styleLink w:val="31"/>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9" w15:restartNumberingAfterBreak="0">
    <w:nsid w:val="67FF62F8"/>
    <w:multiLevelType w:val="hybridMultilevel"/>
    <w:tmpl w:val="438CD39A"/>
    <w:styleLink w:val="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6"/>
  </w:num>
  <w:num w:numId="3">
    <w:abstractNumId w:val="7"/>
  </w:num>
  <w:num w:numId="4">
    <w:abstractNumId w:val="2"/>
  </w:num>
  <w:num w:numId="5">
    <w:abstractNumId w:val="8"/>
  </w:num>
  <w:num w:numId="6">
    <w:abstractNumId w:val="4"/>
  </w:num>
  <w:num w:numId="7">
    <w:abstractNumId w:val="0"/>
  </w:num>
  <w:num w:numId="8">
    <w:abstractNumId w:val="1"/>
  </w:num>
  <w:num w:numId="9">
    <w:abstractNumId w:val="9"/>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9F5"/>
    <w:rsid w:val="000202FA"/>
    <w:rsid w:val="00037E22"/>
    <w:rsid w:val="00045ADD"/>
    <w:rsid w:val="0008371B"/>
    <w:rsid w:val="000B0669"/>
    <w:rsid w:val="000B553F"/>
    <w:rsid w:val="00114B14"/>
    <w:rsid w:val="003079BA"/>
    <w:rsid w:val="003B5174"/>
    <w:rsid w:val="003E0611"/>
    <w:rsid w:val="00400A17"/>
    <w:rsid w:val="004F315F"/>
    <w:rsid w:val="005B19F5"/>
    <w:rsid w:val="00612E3D"/>
    <w:rsid w:val="006A07B4"/>
    <w:rsid w:val="00737310"/>
    <w:rsid w:val="007A3ED6"/>
    <w:rsid w:val="007A5406"/>
    <w:rsid w:val="008052F4"/>
    <w:rsid w:val="009E7940"/>
    <w:rsid w:val="00A24BF8"/>
    <w:rsid w:val="00A3162B"/>
    <w:rsid w:val="00A3399E"/>
    <w:rsid w:val="00A5555C"/>
    <w:rsid w:val="00A56611"/>
    <w:rsid w:val="00BE479A"/>
    <w:rsid w:val="00C744B5"/>
    <w:rsid w:val="00D73BFD"/>
    <w:rsid w:val="00DA6177"/>
    <w:rsid w:val="00DE6C07"/>
    <w:rsid w:val="00F97D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60F433-6D07-44BB-BD46-FC2F0EDB8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45ADD"/>
    <w:rPr>
      <w:rFonts w:ascii="Calibri" w:eastAsia="Times New Roman" w:hAnsi="Calibri" w:cs="Times New Roman"/>
      <w:lang w:eastAsia="ru-RU"/>
    </w:rPr>
  </w:style>
  <w:style w:type="paragraph" w:styleId="10">
    <w:name w:val="heading 1"/>
    <w:basedOn w:val="a0"/>
    <w:next w:val="a0"/>
    <w:link w:val="13"/>
    <w:qFormat/>
    <w:rsid w:val="00045ADD"/>
    <w:pPr>
      <w:keepNext/>
      <w:spacing w:before="240" w:after="120" w:line="240" w:lineRule="auto"/>
      <w:ind w:left="709"/>
      <w:outlineLvl w:val="0"/>
    </w:pPr>
    <w:rPr>
      <w:rFonts w:ascii="Times New Roman" w:hAnsi="Times New Roman"/>
      <w:b/>
      <w:bCs/>
      <w:kern w:val="32"/>
      <w:sz w:val="24"/>
      <w:szCs w:val="24"/>
    </w:rPr>
  </w:style>
  <w:style w:type="paragraph" w:styleId="2">
    <w:name w:val="heading 2"/>
    <w:basedOn w:val="a0"/>
    <w:next w:val="a0"/>
    <w:link w:val="20"/>
    <w:uiPriority w:val="99"/>
    <w:qFormat/>
    <w:rsid w:val="00045ADD"/>
    <w:pPr>
      <w:keepNext/>
      <w:spacing w:before="240" w:after="60" w:line="240" w:lineRule="auto"/>
      <w:outlineLvl w:val="1"/>
    </w:pPr>
    <w:rPr>
      <w:rFonts w:ascii="Arial" w:hAnsi="Arial"/>
      <w:b/>
      <w:bCs/>
      <w:i/>
      <w:iCs/>
      <w:sz w:val="28"/>
      <w:szCs w:val="28"/>
    </w:rPr>
  </w:style>
  <w:style w:type="paragraph" w:styleId="30">
    <w:name w:val="heading 3"/>
    <w:basedOn w:val="a0"/>
    <w:next w:val="a0"/>
    <w:link w:val="33"/>
    <w:uiPriority w:val="9"/>
    <w:qFormat/>
    <w:rsid w:val="00045ADD"/>
    <w:pPr>
      <w:keepNext/>
      <w:spacing w:before="240" w:after="60" w:line="240" w:lineRule="auto"/>
      <w:outlineLvl w:val="2"/>
    </w:pPr>
    <w:rPr>
      <w:rFonts w:ascii="Arial" w:hAnsi="Arial"/>
      <w:b/>
      <w:bCs/>
      <w:sz w:val="26"/>
      <w:szCs w:val="26"/>
    </w:rPr>
  </w:style>
  <w:style w:type="paragraph" w:styleId="4">
    <w:name w:val="heading 4"/>
    <w:basedOn w:val="30"/>
    <w:next w:val="a0"/>
    <w:link w:val="40"/>
    <w:uiPriority w:val="99"/>
    <w:qFormat/>
    <w:rsid w:val="00045ADD"/>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045ADD"/>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semiHidden/>
    <w:unhideWhenUsed/>
    <w:qFormat/>
    <w:rsid w:val="00045ADD"/>
    <w:pPr>
      <w:keepNext/>
      <w:keepLines/>
      <w:spacing w:before="320"/>
      <w:outlineLvl w:val="5"/>
    </w:pPr>
    <w:rPr>
      <w:rFonts w:ascii="Arial" w:eastAsia="Arial" w:hAnsi="Arial" w:cs="Arial"/>
      <w:b/>
      <w:bCs/>
    </w:rPr>
  </w:style>
  <w:style w:type="paragraph" w:styleId="7">
    <w:name w:val="heading 7"/>
    <w:basedOn w:val="a0"/>
    <w:next w:val="a0"/>
    <w:link w:val="70"/>
    <w:uiPriority w:val="9"/>
    <w:semiHidden/>
    <w:unhideWhenUsed/>
    <w:qFormat/>
    <w:rsid w:val="00045ADD"/>
    <w:pPr>
      <w:keepNext/>
      <w:keepLines/>
      <w:spacing w:before="320"/>
      <w:outlineLvl w:val="6"/>
    </w:pPr>
    <w:rPr>
      <w:rFonts w:ascii="Arial" w:eastAsia="Arial" w:hAnsi="Arial" w:cs="Arial"/>
      <w:b/>
      <w:bCs/>
      <w:i/>
      <w:iCs/>
    </w:rPr>
  </w:style>
  <w:style w:type="paragraph" w:styleId="8">
    <w:name w:val="heading 8"/>
    <w:basedOn w:val="a0"/>
    <w:next w:val="a0"/>
    <w:link w:val="80"/>
    <w:uiPriority w:val="9"/>
    <w:semiHidden/>
    <w:unhideWhenUsed/>
    <w:qFormat/>
    <w:rsid w:val="00045ADD"/>
    <w:pPr>
      <w:keepNext/>
      <w:keepLines/>
      <w:spacing w:before="320"/>
      <w:outlineLvl w:val="7"/>
    </w:pPr>
    <w:rPr>
      <w:rFonts w:ascii="Arial" w:eastAsia="Arial" w:hAnsi="Arial" w:cs="Arial"/>
      <w:i/>
      <w:iCs/>
    </w:rPr>
  </w:style>
  <w:style w:type="paragraph" w:styleId="9">
    <w:name w:val="heading 9"/>
    <w:basedOn w:val="a0"/>
    <w:next w:val="a0"/>
    <w:link w:val="90"/>
    <w:uiPriority w:val="9"/>
    <w:semiHidden/>
    <w:unhideWhenUsed/>
    <w:qFormat/>
    <w:rsid w:val="00045ADD"/>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basedOn w:val="a1"/>
    <w:link w:val="10"/>
    <w:rsid w:val="00045ADD"/>
    <w:rPr>
      <w:rFonts w:ascii="Times New Roman" w:eastAsia="Times New Roman" w:hAnsi="Times New Roman" w:cs="Times New Roman"/>
      <w:b/>
      <w:bCs/>
      <w:kern w:val="32"/>
      <w:sz w:val="24"/>
      <w:szCs w:val="24"/>
      <w:lang w:eastAsia="ru-RU"/>
    </w:rPr>
  </w:style>
  <w:style w:type="character" w:customStyle="1" w:styleId="20">
    <w:name w:val="Заголовок 2 Знак"/>
    <w:basedOn w:val="a1"/>
    <w:link w:val="2"/>
    <w:uiPriority w:val="99"/>
    <w:rsid w:val="00045ADD"/>
    <w:rPr>
      <w:rFonts w:ascii="Arial" w:eastAsia="Times New Roman" w:hAnsi="Arial" w:cs="Times New Roman"/>
      <w:b/>
      <w:bCs/>
      <w:i/>
      <w:iCs/>
      <w:sz w:val="28"/>
      <w:szCs w:val="28"/>
      <w:lang w:eastAsia="ru-RU"/>
    </w:rPr>
  </w:style>
  <w:style w:type="character" w:customStyle="1" w:styleId="33">
    <w:name w:val="Заголовок 3 Знак"/>
    <w:basedOn w:val="a1"/>
    <w:link w:val="30"/>
    <w:uiPriority w:val="9"/>
    <w:rsid w:val="00045ADD"/>
    <w:rPr>
      <w:rFonts w:ascii="Arial" w:eastAsia="Times New Roman" w:hAnsi="Arial" w:cs="Times New Roman"/>
      <w:b/>
      <w:bCs/>
      <w:sz w:val="26"/>
      <w:szCs w:val="26"/>
      <w:lang w:eastAsia="ru-RU"/>
    </w:rPr>
  </w:style>
  <w:style w:type="character" w:customStyle="1" w:styleId="40">
    <w:name w:val="Заголовок 4 Знак"/>
    <w:basedOn w:val="a1"/>
    <w:link w:val="4"/>
    <w:uiPriority w:val="99"/>
    <w:rsid w:val="00045ADD"/>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uiPriority w:val="9"/>
    <w:semiHidden/>
    <w:rsid w:val="00045ADD"/>
    <w:rPr>
      <w:rFonts w:ascii="Arial" w:eastAsia="Arial" w:hAnsi="Arial" w:cs="Arial"/>
      <w:b/>
      <w:bCs/>
      <w:sz w:val="24"/>
      <w:szCs w:val="24"/>
      <w:lang w:eastAsia="ru-RU"/>
    </w:rPr>
  </w:style>
  <w:style w:type="character" w:customStyle="1" w:styleId="60">
    <w:name w:val="Заголовок 6 Знак"/>
    <w:basedOn w:val="a1"/>
    <w:link w:val="6"/>
    <w:uiPriority w:val="9"/>
    <w:semiHidden/>
    <w:rsid w:val="00045ADD"/>
    <w:rPr>
      <w:rFonts w:ascii="Arial" w:eastAsia="Arial" w:hAnsi="Arial" w:cs="Arial"/>
      <w:b/>
      <w:bCs/>
      <w:lang w:eastAsia="ru-RU"/>
    </w:rPr>
  </w:style>
  <w:style w:type="character" w:customStyle="1" w:styleId="70">
    <w:name w:val="Заголовок 7 Знак"/>
    <w:basedOn w:val="a1"/>
    <w:link w:val="7"/>
    <w:uiPriority w:val="9"/>
    <w:semiHidden/>
    <w:rsid w:val="00045ADD"/>
    <w:rPr>
      <w:rFonts w:ascii="Arial" w:eastAsia="Arial" w:hAnsi="Arial" w:cs="Arial"/>
      <w:b/>
      <w:bCs/>
      <w:i/>
      <w:iCs/>
      <w:lang w:eastAsia="ru-RU"/>
    </w:rPr>
  </w:style>
  <w:style w:type="character" w:customStyle="1" w:styleId="80">
    <w:name w:val="Заголовок 8 Знак"/>
    <w:basedOn w:val="a1"/>
    <w:link w:val="8"/>
    <w:uiPriority w:val="9"/>
    <w:semiHidden/>
    <w:rsid w:val="00045ADD"/>
    <w:rPr>
      <w:rFonts w:ascii="Arial" w:eastAsia="Arial" w:hAnsi="Arial" w:cs="Arial"/>
      <w:i/>
      <w:iCs/>
      <w:lang w:eastAsia="ru-RU"/>
    </w:rPr>
  </w:style>
  <w:style w:type="character" w:customStyle="1" w:styleId="90">
    <w:name w:val="Заголовок 9 Знак"/>
    <w:basedOn w:val="a1"/>
    <w:link w:val="9"/>
    <w:uiPriority w:val="9"/>
    <w:semiHidden/>
    <w:rsid w:val="00045ADD"/>
    <w:rPr>
      <w:rFonts w:ascii="Arial" w:eastAsia="Arial" w:hAnsi="Arial" w:cs="Arial"/>
      <w:i/>
      <w:iCs/>
      <w:sz w:val="21"/>
      <w:szCs w:val="21"/>
      <w:lang w:eastAsia="ru-RU"/>
    </w:rPr>
  </w:style>
  <w:style w:type="paragraph" w:styleId="a4">
    <w:name w:val="Body Text"/>
    <w:aliases w:val="Знак2"/>
    <w:basedOn w:val="a0"/>
    <w:link w:val="a5"/>
    <w:qFormat/>
    <w:rsid w:val="00045ADD"/>
    <w:pPr>
      <w:spacing w:after="0" w:line="240" w:lineRule="auto"/>
    </w:pPr>
    <w:rPr>
      <w:rFonts w:ascii="Times New Roman" w:hAnsi="Times New Roman"/>
      <w:sz w:val="24"/>
      <w:szCs w:val="24"/>
    </w:rPr>
  </w:style>
  <w:style w:type="character" w:customStyle="1" w:styleId="a5">
    <w:name w:val="Основной текст Знак"/>
    <w:aliases w:val="Знак2 Знак"/>
    <w:basedOn w:val="a1"/>
    <w:link w:val="a4"/>
    <w:rsid w:val="00045ADD"/>
    <w:rPr>
      <w:rFonts w:ascii="Times New Roman" w:eastAsia="Times New Roman" w:hAnsi="Times New Roman" w:cs="Times New Roman"/>
      <w:sz w:val="24"/>
      <w:szCs w:val="24"/>
      <w:lang w:eastAsia="ru-RU"/>
    </w:rPr>
  </w:style>
  <w:style w:type="paragraph" w:styleId="21">
    <w:name w:val="Body Text 2"/>
    <w:basedOn w:val="a0"/>
    <w:link w:val="22"/>
    <w:qFormat/>
    <w:rsid w:val="00045ADD"/>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1"/>
    <w:link w:val="21"/>
    <w:rsid w:val="00045ADD"/>
    <w:rPr>
      <w:rFonts w:ascii="Times New Roman" w:eastAsia="Times New Roman" w:hAnsi="Times New Roman" w:cs="Times New Roman"/>
      <w:sz w:val="24"/>
      <w:szCs w:val="24"/>
      <w:lang w:eastAsia="ru-RU"/>
    </w:rPr>
  </w:style>
  <w:style w:type="character" w:customStyle="1" w:styleId="blk">
    <w:name w:val="blk"/>
    <w:rsid w:val="00045ADD"/>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045ADD"/>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045ADD"/>
    <w:rPr>
      <w:rFonts w:ascii="Times New Roman" w:eastAsia="Times New Roman" w:hAnsi="Times New Roman" w:cs="Times New Roman"/>
      <w:sz w:val="24"/>
      <w:szCs w:val="24"/>
      <w:lang w:eastAsia="ru-RU"/>
    </w:rPr>
  </w:style>
  <w:style w:type="character" w:styleId="a8">
    <w:name w:val="page number"/>
    <w:rsid w:val="00045ADD"/>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uiPriority w:val="99"/>
    <w:qFormat/>
    <w:rsid w:val="00045ADD"/>
    <w:pPr>
      <w:widowControl w:val="0"/>
      <w:spacing w:after="0" w:line="240" w:lineRule="auto"/>
    </w:pPr>
    <w:rPr>
      <w:rFonts w:ascii="Times New Roman" w:hAnsi="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c"/>
    <w:uiPriority w:val="99"/>
    <w:qFormat/>
    <w:rsid w:val="00045ADD"/>
    <w:pPr>
      <w:spacing w:after="0" w:line="240" w:lineRule="auto"/>
    </w:pPr>
    <w:rPr>
      <w:rFonts w:ascii="Times New Roman" w:hAnsi="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qFormat/>
    <w:rsid w:val="00045ADD"/>
    <w:rPr>
      <w:rFonts w:ascii="Times New Roman" w:eastAsia="Times New Roman" w:hAnsi="Times New Roman" w:cs="Times New Roman"/>
      <w:sz w:val="20"/>
      <w:szCs w:val="20"/>
      <w:lang w:val="en-US" w:eastAsia="ru-RU"/>
    </w:rPr>
  </w:style>
  <w:style w:type="character" w:styleId="ad">
    <w:name w:val="footnote reference"/>
    <w:aliases w:val="Знак сноски-FN,Ciae niinee-FN,AЗнак сноски зел"/>
    <w:link w:val="14"/>
    <w:rsid w:val="00045ADD"/>
    <w:rPr>
      <w:rFonts w:cs="Times New Roman"/>
      <w:vertAlign w:val="superscript"/>
    </w:rPr>
  </w:style>
  <w:style w:type="paragraph" w:styleId="23">
    <w:name w:val="List 2"/>
    <w:basedOn w:val="a0"/>
    <w:qFormat/>
    <w:rsid w:val="00045ADD"/>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045ADD"/>
    <w:rPr>
      <w:rFonts w:cs="Times New Roman"/>
      <w:color w:val="0000FF"/>
      <w:u w:val="single"/>
    </w:rPr>
  </w:style>
  <w:style w:type="paragraph" w:styleId="15">
    <w:name w:val="toc 1"/>
    <w:basedOn w:val="a0"/>
    <w:next w:val="a0"/>
    <w:autoRedefine/>
    <w:uiPriority w:val="39"/>
    <w:qFormat/>
    <w:rsid w:val="00045ADD"/>
    <w:pPr>
      <w:tabs>
        <w:tab w:val="right" w:leader="dot" w:pos="9344"/>
      </w:tabs>
      <w:spacing w:before="240" w:after="120" w:line="240" w:lineRule="auto"/>
    </w:pPr>
    <w:rPr>
      <w:rFonts w:ascii="Times New Roman" w:hAnsi="Times New Roman" w:cs="Calibri"/>
      <w:b/>
      <w:bCs/>
      <w:noProof/>
      <w:sz w:val="20"/>
      <w:szCs w:val="20"/>
    </w:rPr>
  </w:style>
  <w:style w:type="paragraph" w:styleId="24">
    <w:name w:val="toc 2"/>
    <w:basedOn w:val="a0"/>
    <w:next w:val="a0"/>
    <w:autoRedefine/>
    <w:uiPriority w:val="39"/>
    <w:qFormat/>
    <w:rsid w:val="00045ADD"/>
    <w:pPr>
      <w:spacing w:before="120" w:after="0" w:line="240" w:lineRule="auto"/>
      <w:ind w:left="240"/>
    </w:pPr>
    <w:rPr>
      <w:rFonts w:cs="Calibri"/>
      <w:i/>
      <w:iCs/>
      <w:sz w:val="20"/>
      <w:szCs w:val="20"/>
    </w:rPr>
  </w:style>
  <w:style w:type="paragraph" w:styleId="34">
    <w:name w:val="toc 3"/>
    <w:basedOn w:val="a0"/>
    <w:next w:val="a0"/>
    <w:autoRedefine/>
    <w:uiPriority w:val="39"/>
    <w:qFormat/>
    <w:rsid w:val="00045ADD"/>
    <w:pPr>
      <w:spacing w:after="0" w:line="240" w:lineRule="auto"/>
      <w:ind w:left="480"/>
    </w:pPr>
    <w:rPr>
      <w:rFonts w:ascii="Times New Roman" w:hAnsi="Times New Roman"/>
      <w:sz w:val="28"/>
      <w:szCs w:val="28"/>
    </w:rPr>
  </w:style>
  <w:style w:type="character" w:customStyle="1" w:styleId="FootnoteTextChar">
    <w:name w:val="Footnote Text Char"/>
    <w:locked/>
    <w:rsid w:val="00045ADD"/>
    <w:rPr>
      <w:rFonts w:ascii="Times New Roman" w:hAnsi="Times New Roman"/>
      <w:sz w:val="20"/>
      <w:lang w:eastAsia="ru-RU"/>
    </w:rPr>
  </w:style>
  <w:style w:type="paragraph" w:styleId="af">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0"/>
    <w:link w:val="af0"/>
    <w:uiPriority w:val="34"/>
    <w:qFormat/>
    <w:rsid w:val="00045ADD"/>
    <w:pPr>
      <w:spacing w:before="120" w:after="120" w:line="240" w:lineRule="auto"/>
      <w:ind w:left="708"/>
    </w:pPr>
    <w:rPr>
      <w:rFonts w:ascii="Times New Roman" w:hAnsi="Times New Roman"/>
      <w:sz w:val="24"/>
      <w:szCs w:val="24"/>
    </w:rPr>
  </w:style>
  <w:style w:type="character" w:styleId="af1">
    <w:name w:val="Emphasis"/>
    <w:qFormat/>
    <w:rsid w:val="00045ADD"/>
    <w:rPr>
      <w:rFonts w:cs="Times New Roman"/>
      <w:i/>
    </w:rPr>
  </w:style>
  <w:style w:type="paragraph" w:styleId="af2">
    <w:name w:val="Balloon Text"/>
    <w:basedOn w:val="a0"/>
    <w:link w:val="af3"/>
    <w:uiPriority w:val="99"/>
    <w:qFormat/>
    <w:rsid w:val="00045ADD"/>
    <w:pPr>
      <w:spacing w:after="0" w:line="240" w:lineRule="auto"/>
    </w:pPr>
    <w:rPr>
      <w:rFonts w:ascii="Segoe UI" w:hAnsi="Segoe UI"/>
      <w:sz w:val="18"/>
      <w:szCs w:val="18"/>
    </w:rPr>
  </w:style>
  <w:style w:type="character" w:customStyle="1" w:styleId="af3">
    <w:name w:val="Текст выноски Знак"/>
    <w:basedOn w:val="a1"/>
    <w:link w:val="af2"/>
    <w:uiPriority w:val="99"/>
    <w:rsid w:val="00045ADD"/>
    <w:rPr>
      <w:rFonts w:ascii="Segoe UI" w:eastAsia="Times New Roman" w:hAnsi="Segoe UI" w:cs="Times New Roman"/>
      <w:sz w:val="18"/>
      <w:szCs w:val="18"/>
      <w:lang w:eastAsia="ru-RU"/>
    </w:rPr>
  </w:style>
  <w:style w:type="paragraph" w:customStyle="1" w:styleId="ConsPlusNormal">
    <w:name w:val="ConsPlusNormal"/>
    <w:uiPriority w:val="99"/>
    <w:qFormat/>
    <w:rsid w:val="00045AD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0"/>
    <w:link w:val="af5"/>
    <w:uiPriority w:val="99"/>
    <w:unhideWhenUsed/>
    <w:qFormat/>
    <w:rsid w:val="00045ADD"/>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basedOn w:val="a1"/>
    <w:link w:val="af4"/>
    <w:uiPriority w:val="99"/>
    <w:rsid w:val="00045ADD"/>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045ADD"/>
    <w:rPr>
      <w:rFonts w:cs="Times New Roman"/>
      <w:sz w:val="20"/>
      <w:szCs w:val="20"/>
    </w:rPr>
  </w:style>
  <w:style w:type="paragraph" w:styleId="af6">
    <w:name w:val="annotation text"/>
    <w:basedOn w:val="a0"/>
    <w:link w:val="af7"/>
    <w:uiPriority w:val="99"/>
    <w:unhideWhenUsed/>
    <w:qFormat/>
    <w:rsid w:val="00045ADD"/>
    <w:pPr>
      <w:spacing w:after="0" w:line="240" w:lineRule="auto"/>
    </w:pPr>
    <w:rPr>
      <w:sz w:val="20"/>
      <w:szCs w:val="20"/>
    </w:rPr>
  </w:style>
  <w:style w:type="character" w:customStyle="1" w:styleId="af7">
    <w:name w:val="Текст примечания Знак"/>
    <w:basedOn w:val="a1"/>
    <w:link w:val="af6"/>
    <w:uiPriority w:val="99"/>
    <w:rsid w:val="00045ADD"/>
    <w:rPr>
      <w:rFonts w:ascii="Calibri" w:eastAsia="Times New Roman" w:hAnsi="Calibri" w:cs="Times New Roman"/>
      <w:sz w:val="20"/>
      <w:szCs w:val="20"/>
      <w:lang w:eastAsia="ru-RU"/>
    </w:rPr>
  </w:style>
  <w:style w:type="character" w:customStyle="1" w:styleId="16">
    <w:name w:val="Текст примечания Знак1"/>
    <w:uiPriority w:val="99"/>
    <w:rsid w:val="00045ADD"/>
    <w:rPr>
      <w:rFonts w:cs="Times New Roman"/>
      <w:sz w:val="20"/>
      <w:szCs w:val="20"/>
    </w:rPr>
  </w:style>
  <w:style w:type="character" w:customStyle="1" w:styleId="111">
    <w:name w:val="Тема примечания Знак11"/>
    <w:uiPriority w:val="99"/>
    <w:rsid w:val="00045ADD"/>
    <w:rPr>
      <w:rFonts w:cs="Times New Roman"/>
      <w:b/>
      <w:bCs/>
      <w:sz w:val="20"/>
      <w:szCs w:val="20"/>
    </w:rPr>
  </w:style>
  <w:style w:type="paragraph" w:styleId="af8">
    <w:name w:val="annotation subject"/>
    <w:basedOn w:val="af6"/>
    <w:next w:val="af6"/>
    <w:link w:val="af9"/>
    <w:uiPriority w:val="99"/>
    <w:unhideWhenUsed/>
    <w:qFormat/>
    <w:rsid w:val="00045ADD"/>
    <w:rPr>
      <w:rFonts w:ascii="Times New Roman" w:hAnsi="Times New Roman"/>
      <w:b/>
      <w:bCs/>
    </w:rPr>
  </w:style>
  <w:style w:type="character" w:customStyle="1" w:styleId="af9">
    <w:name w:val="Тема примечания Знак"/>
    <w:basedOn w:val="af7"/>
    <w:link w:val="af8"/>
    <w:uiPriority w:val="99"/>
    <w:rsid w:val="00045ADD"/>
    <w:rPr>
      <w:rFonts w:ascii="Times New Roman" w:eastAsia="Times New Roman" w:hAnsi="Times New Roman" w:cs="Times New Roman"/>
      <w:b/>
      <w:bCs/>
      <w:sz w:val="20"/>
      <w:szCs w:val="20"/>
      <w:lang w:eastAsia="ru-RU"/>
    </w:rPr>
  </w:style>
  <w:style w:type="character" w:customStyle="1" w:styleId="17">
    <w:name w:val="Тема примечания Знак1"/>
    <w:uiPriority w:val="99"/>
    <w:rsid w:val="00045ADD"/>
    <w:rPr>
      <w:rFonts w:cs="Times New Roman"/>
      <w:b/>
      <w:bCs/>
      <w:sz w:val="20"/>
      <w:szCs w:val="20"/>
    </w:rPr>
  </w:style>
  <w:style w:type="paragraph" w:styleId="25">
    <w:name w:val="Body Text Indent 2"/>
    <w:basedOn w:val="a0"/>
    <w:link w:val="26"/>
    <w:qFormat/>
    <w:rsid w:val="00045ADD"/>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1"/>
    <w:link w:val="25"/>
    <w:rsid w:val="00045ADD"/>
    <w:rPr>
      <w:rFonts w:ascii="Times New Roman" w:eastAsia="Times New Roman" w:hAnsi="Times New Roman" w:cs="Times New Roman"/>
      <w:sz w:val="24"/>
      <w:szCs w:val="24"/>
      <w:lang w:eastAsia="ru-RU"/>
    </w:rPr>
  </w:style>
  <w:style w:type="character" w:customStyle="1" w:styleId="apple-converted-space">
    <w:name w:val="apple-converted-space"/>
    <w:rsid w:val="00045ADD"/>
  </w:style>
  <w:style w:type="character" w:customStyle="1" w:styleId="afa">
    <w:name w:val="Цветовое выделение"/>
    <w:uiPriority w:val="99"/>
    <w:rsid w:val="00045ADD"/>
    <w:rPr>
      <w:b/>
      <w:color w:val="26282F"/>
    </w:rPr>
  </w:style>
  <w:style w:type="character" w:customStyle="1" w:styleId="afb">
    <w:name w:val="Гипертекстовая ссылка"/>
    <w:uiPriority w:val="99"/>
    <w:rsid w:val="00045ADD"/>
    <w:rPr>
      <w:b/>
      <w:color w:val="106BBE"/>
    </w:rPr>
  </w:style>
  <w:style w:type="character" w:customStyle="1" w:styleId="afc">
    <w:name w:val="Активная гипертекстовая ссылка"/>
    <w:uiPriority w:val="99"/>
    <w:rsid w:val="00045ADD"/>
    <w:rPr>
      <w:b/>
      <w:color w:val="106BBE"/>
      <w:u w:val="single"/>
    </w:rPr>
  </w:style>
  <w:style w:type="paragraph" w:customStyle="1" w:styleId="afd">
    <w:name w:val="Внимание"/>
    <w:basedOn w:val="a0"/>
    <w:next w:val="a0"/>
    <w:uiPriority w:val="99"/>
    <w:qFormat/>
    <w:rsid w:val="00045ADD"/>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0"/>
    <w:uiPriority w:val="99"/>
    <w:qFormat/>
    <w:rsid w:val="00045ADD"/>
  </w:style>
  <w:style w:type="paragraph" w:customStyle="1" w:styleId="aff">
    <w:name w:val="Внимание: недобросовестность!"/>
    <w:basedOn w:val="afd"/>
    <w:next w:val="a0"/>
    <w:uiPriority w:val="99"/>
    <w:qFormat/>
    <w:rsid w:val="00045ADD"/>
  </w:style>
  <w:style w:type="character" w:customStyle="1" w:styleId="aff0">
    <w:name w:val="Выделение для Базового Поиска"/>
    <w:uiPriority w:val="99"/>
    <w:rsid w:val="00045ADD"/>
    <w:rPr>
      <w:b/>
      <w:color w:val="0058A9"/>
    </w:rPr>
  </w:style>
  <w:style w:type="character" w:customStyle="1" w:styleId="aff1">
    <w:name w:val="Выделение для Базового Поиска (курсив)"/>
    <w:uiPriority w:val="99"/>
    <w:rsid w:val="00045ADD"/>
    <w:rPr>
      <w:b/>
      <w:i/>
      <w:color w:val="0058A9"/>
    </w:rPr>
  </w:style>
  <w:style w:type="paragraph" w:customStyle="1" w:styleId="aff2">
    <w:name w:val="Дочерний элемент списка"/>
    <w:basedOn w:val="a0"/>
    <w:next w:val="a0"/>
    <w:uiPriority w:val="99"/>
    <w:qFormat/>
    <w:rsid w:val="00045ADD"/>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0"/>
    <w:next w:val="a0"/>
    <w:uiPriority w:val="99"/>
    <w:qFormat/>
    <w:rsid w:val="00045ADD"/>
    <w:pPr>
      <w:widowControl w:val="0"/>
      <w:autoSpaceDE w:val="0"/>
      <w:autoSpaceDN w:val="0"/>
      <w:adjustRightInd w:val="0"/>
      <w:spacing w:after="0" w:line="360" w:lineRule="auto"/>
      <w:ind w:firstLine="720"/>
      <w:jc w:val="both"/>
    </w:pPr>
    <w:rPr>
      <w:rFonts w:ascii="Verdana" w:hAnsi="Verdana" w:cs="Verdana"/>
    </w:rPr>
  </w:style>
  <w:style w:type="paragraph" w:customStyle="1" w:styleId="18">
    <w:name w:val="Заголовок1"/>
    <w:basedOn w:val="aff3"/>
    <w:next w:val="a0"/>
    <w:uiPriority w:val="99"/>
    <w:qFormat/>
    <w:rsid w:val="00045ADD"/>
    <w:rPr>
      <w:b/>
      <w:bCs/>
      <w:color w:val="0058A9"/>
      <w:shd w:val="clear" w:color="auto" w:fill="ECE9D8"/>
    </w:rPr>
  </w:style>
  <w:style w:type="paragraph" w:customStyle="1" w:styleId="aff4">
    <w:name w:val="Заголовок группы контролов"/>
    <w:basedOn w:val="a0"/>
    <w:next w:val="a0"/>
    <w:uiPriority w:val="99"/>
    <w:qFormat/>
    <w:rsid w:val="00045ADD"/>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0"/>
    <w:next w:val="a0"/>
    <w:uiPriority w:val="99"/>
    <w:qFormat/>
    <w:rsid w:val="00045ADD"/>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qFormat/>
    <w:rsid w:val="00045ADD"/>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045ADD"/>
    <w:rPr>
      <w:b/>
      <w:color w:val="26282F"/>
    </w:rPr>
  </w:style>
  <w:style w:type="paragraph" w:customStyle="1" w:styleId="aff8">
    <w:name w:val="Заголовок статьи"/>
    <w:basedOn w:val="a0"/>
    <w:next w:val="a0"/>
    <w:uiPriority w:val="99"/>
    <w:qFormat/>
    <w:rsid w:val="00045ADD"/>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045ADD"/>
    <w:rPr>
      <w:b/>
      <w:color w:val="FF0000"/>
    </w:rPr>
  </w:style>
  <w:style w:type="paragraph" w:customStyle="1" w:styleId="affa">
    <w:name w:val="Заголовок ЭР (левое окно)"/>
    <w:basedOn w:val="a0"/>
    <w:next w:val="a0"/>
    <w:uiPriority w:val="99"/>
    <w:qFormat/>
    <w:rsid w:val="00045ADD"/>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0"/>
    <w:uiPriority w:val="99"/>
    <w:qFormat/>
    <w:rsid w:val="00045ADD"/>
    <w:pPr>
      <w:spacing w:after="0"/>
      <w:jc w:val="left"/>
    </w:pPr>
  </w:style>
  <w:style w:type="paragraph" w:customStyle="1" w:styleId="affc">
    <w:name w:val="Интерактивный заголовок"/>
    <w:basedOn w:val="18"/>
    <w:next w:val="a0"/>
    <w:uiPriority w:val="99"/>
    <w:qFormat/>
    <w:rsid w:val="00045ADD"/>
    <w:rPr>
      <w:u w:val="single"/>
    </w:rPr>
  </w:style>
  <w:style w:type="paragraph" w:customStyle="1" w:styleId="affd">
    <w:name w:val="Текст информации об изменениях"/>
    <w:basedOn w:val="a0"/>
    <w:next w:val="a0"/>
    <w:uiPriority w:val="99"/>
    <w:qFormat/>
    <w:rsid w:val="00045ADD"/>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0"/>
    <w:uiPriority w:val="99"/>
    <w:qFormat/>
    <w:rsid w:val="00045ADD"/>
    <w:pPr>
      <w:spacing w:before="180"/>
      <w:ind w:left="360" w:right="360" w:firstLine="0"/>
    </w:pPr>
    <w:rPr>
      <w:shd w:val="clear" w:color="auto" w:fill="EAEFED"/>
    </w:rPr>
  </w:style>
  <w:style w:type="paragraph" w:customStyle="1" w:styleId="afff">
    <w:name w:val="Текст (справка)"/>
    <w:basedOn w:val="a0"/>
    <w:next w:val="a0"/>
    <w:uiPriority w:val="99"/>
    <w:qFormat/>
    <w:rsid w:val="00045ADD"/>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0"/>
    <w:uiPriority w:val="99"/>
    <w:qFormat/>
    <w:rsid w:val="00045ADD"/>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qFormat/>
    <w:rsid w:val="00045ADD"/>
    <w:rPr>
      <w:i/>
      <w:iCs/>
    </w:rPr>
  </w:style>
  <w:style w:type="paragraph" w:customStyle="1" w:styleId="afff2">
    <w:name w:val="Текст (лев. подпись)"/>
    <w:basedOn w:val="a0"/>
    <w:next w:val="a0"/>
    <w:uiPriority w:val="99"/>
    <w:qFormat/>
    <w:rsid w:val="00045ADD"/>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0"/>
    <w:uiPriority w:val="99"/>
    <w:qFormat/>
    <w:rsid w:val="00045ADD"/>
    <w:rPr>
      <w:sz w:val="14"/>
      <w:szCs w:val="14"/>
    </w:rPr>
  </w:style>
  <w:style w:type="paragraph" w:customStyle="1" w:styleId="afff4">
    <w:name w:val="Текст (прав. подпись)"/>
    <w:basedOn w:val="a0"/>
    <w:next w:val="a0"/>
    <w:uiPriority w:val="99"/>
    <w:qFormat/>
    <w:rsid w:val="00045ADD"/>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0"/>
    <w:uiPriority w:val="99"/>
    <w:qFormat/>
    <w:rsid w:val="00045ADD"/>
    <w:rPr>
      <w:sz w:val="14"/>
      <w:szCs w:val="14"/>
    </w:rPr>
  </w:style>
  <w:style w:type="paragraph" w:customStyle="1" w:styleId="afff6">
    <w:name w:val="Комментарий пользователя"/>
    <w:basedOn w:val="afff0"/>
    <w:next w:val="a0"/>
    <w:uiPriority w:val="99"/>
    <w:qFormat/>
    <w:rsid w:val="00045ADD"/>
    <w:pPr>
      <w:jc w:val="left"/>
    </w:pPr>
    <w:rPr>
      <w:shd w:val="clear" w:color="auto" w:fill="FFDFE0"/>
    </w:rPr>
  </w:style>
  <w:style w:type="paragraph" w:customStyle="1" w:styleId="afff7">
    <w:name w:val="Куда обратиться?"/>
    <w:basedOn w:val="afd"/>
    <w:next w:val="a0"/>
    <w:uiPriority w:val="99"/>
    <w:qFormat/>
    <w:rsid w:val="00045ADD"/>
  </w:style>
  <w:style w:type="paragraph" w:customStyle="1" w:styleId="afff8">
    <w:name w:val="Моноширинный"/>
    <w:basedOn w:val="a0"/>
    <w:next w:val="a0"/>
    <w:uiPriority w:val="99"/>
    <w:qFormat/>
    <w:rsid w:val="00045ADD"/>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045ADD"/>
    <w:rPr>
      <w:b/>
      <w:color w:val="26282F"/>
      <w:shd w:val="clear" w:color="auto" w:fill="FFF580"/>
    </w:rPr>
  </w:style>
  <w:style w:type="paragraph" w:customStyle="1" w:styleId="afffa">
    <w:name w:val="Напишите нам"/>
    <w:basedOn w:val="a0"/>
    <w:next w:val="a0"/>
    <w:uiPriority w:val="99"/>
    <w:qFormat/>
    <w:rsid w:val="00045ADD"/>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045ADD"/>
    <w:rPr>
      <w:b/>
      <w:color w:val="000000"/>
      <w:shd w:val="clear" w:color="auto" w:fill="D8EDE8"/>
    </w:rPr>
  </w:style>
  <w:style w:type="paragraph" w:customStyle="1" w:styleId="afffc">
    <w:name w:val="Необходимые документы"/>
    <w:basedOn w:val="afd"/>
    <w:next w:val="a0"/>
    <w:uiPriority w:val="99"/>
    <w:qFormat/>
    <w:rsid w:val="00045ADD"/>
    <w:pPr>
      <w:ind w:firstLine="118"/>
    </w:pPr>
  </w:style>
  <w:style w:type="paragraph" w:customStyle="1" w:styleId="afffd">
    <w:name w:val="Нормальный (таблица)"/>
    <w:basedOn w:val="a0"/>
    <w:next w:val="a0"/>
    <w:uiPriority w:val="99"/>
    <w:qFormat/>
    <w:rsid w:val="00045ADD"/>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0"/>
    <w:next w:val="a0"/>
    <w:uiPriority w:val="99"/>
    <w:qFormat/>
    <w:rsid w:val="00045ADD"/>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0"/>
    <w:uiPriority w:val="99"/>
    <w:qFormat/>
    <w:rsid w:val="00045ADD"/>
    <w:pPr>
      <w:ind w:left="140"/>
    </w:pPr>
  </w:style>
  <w:style w:type="character" w:customStyle="1" w:styleId="affff0">
    <w:name w:val="Опечатки"/>
    <w:uiPriority w:val="99"/>
    <w:rsid w:val="00045ADD"/>
    <w:rPr>
      <w:color w:val="FF0000"/>
    </w:rPr>
  </w:style>
  <w:style w:type="paragraph" w:customStyle="1" w:styleId="affff1">
    <w:name w:val="Переменная часть"/>
    <w:basedOn w:val="aff3"/>
    <w:next w:val="a0"/>
    <w:uiPriority w:val="99"/>
    <w:qFormat/>
    <w:rsid w:val="00045ADD"/>
    <w:rPr>
      <w:sz w:val="18"/>
      <w:szCs w:val="18"/>
    </w:rPr>
  </w:style>
  <w:style w:type="paragraph" w:customStyle="1" w:styleId="affff2">
    <w:name w:val="Подвал для информации об изменениях"/>
    <w:basedOn w:val="10"/>
    <w:next w:val="a0"/>
    <w:uiPriority w:val="99"/>
    <w:qFormat/>
    <w:rsid w:val="00045ADD"/>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3">
    <w:name w:val="Подзаголовок для информации об изменениях"/>
    <w:basedOn w:val="affd"/>
    <w:next w:val="a0"/>
    <w:uiPriority w:val="99"/>
    <w:qFormat/>
    <w:rsid w:val="00045ADD"/>
    <w:rPr>
      <w:b/>
      <w:bCs/>
    </w:rPr>
  </w:style>
  <w:style w:type="paragraph" w:customStyle="1" w:styleId="affff4">
    <w:name w:val="Подчёркнуный текст"/>
    <w:basedOn w:val="a0"/>
    <w:next w:val="a0"/>
    <w:uiPriority w:val="99"/>
    <w:qFormat/>
    <w:rsid w:val="00045ADD"/>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0"/>
    <w:uiPriority w:val="99"/>
    <w:qFormat/>
    <w:rsid w:val="00045ADD"/>
    <w:rPr>
      <w:sz w:val="20"/>
      <w:szCs w:val="20"/>
    </w:rPr>
  </w:style>
  <w:style w:type="paragraph" w:customStyle="1" w:styleId="affff6">
    <w:name w:val="Прижатый влево"/>
    <w:basedOn w:val="a0"/>
    <w:next w:val="a0"/>
    <w:uiPriority w:val="99"/>
    <w:qFormat/>
    <w:rsid w:val="00045ADD"/>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0"/>
    <w:uiPriority w:val="99"/>
    <w:qFormat/>
    <w:rsid w:val="00045ADD"/>
  </w:style>
  <w:style w:type="paragraph" w:customStyle="1" w:styleId="affff8">
    <w:name w:val="Примечание."/>
    <w:basedOn w:val="afd"/>
    <w:next w:val="a0"/>
    <w:uiPriority w:val="99"/>
    <w:qFormat/>
    <w:rsid w:val="00045ADD"/>
  </w:style>
  <w:style w:type="character" w:customStyle="1" w:styleId="affff9">
    <w:name w:val="Продолжение ссылки"/>
    <w:uiPriority w:val="99"/>
    <w:rsid w:val="00045ADD"/>
  </w:style>
  <w:style w:type="paragraph" w:customStyle="1" w:styleId="affffa">
    <w:name w:val="Словарная статья"/>
    <w:basedOn w:val="a0"/>
    <w:next w:val="a0"/>
    <w:uiPriority w:val="99"/>
    <w:qFormat/>
    <w:rsid w:val="00045ADD"/>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045ADD"/>
    <w:rPr>
      <w:b/>
      <w:color w:val="26282F"/>
    </w:rPr>
  </w:style>
  <w:style w:type="character" w:customStyle="1" w:styleId="affffc">
    <w:name w:val="Сравнение редакций. Добавленный фрагмент"/>
    <w:uiPriority w:val="99"/>
    <w:rsid w:val="00045ADD"/>
    <w:rPr>
      <w:color w:val="000000"/>
      <w:shd w:val="clear" w:color="auto" w:fill="C1D7FF"/>
    </w:rPr>
  </w:style>
  <w:style w:type="character" w:customStyle="1" w:styleId="affffd">
    <w:name w:val="Сравнение редакций. Удаленный фрагмент"/>
    <w:uiPriority w:val="99"/>
    <w:rsid w:val="00045ADD"/>
    <w:rPr>
      <w:color w:val="000000"/>
      <w:shd w:val="clear" w:color="auto" w:fill="C4C413"/>
    </w:rPr>
  </w:style>
  <w:style w:type="paragraph" w:customStyle="1" w:styleId="affffe">
    <w:name w:val="Ссылка на официальную публикацию"/>
    <w:basedOn w:val="a0"/>
    <w:next w:val="a0"/>
    <w:uiPriority w:val="99"/>
    <w:qFormat/>
    <w:rsid w:val="00045ADD"/>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045ADD"/>
    <w:rPr>
      <w:b/>
      <w:color w:val="749232"/>
    </w:rPr>
  </w:style>
  <w:style w:type="paragraph" w:customStyle="1" w:styleId="afffff0">
    <w:name w:val="Текст в таблице"/>
    <w:basedOn w:val="afffd"/>
    <w:next w:val="a0"/>
    <w:uiPriority w:val="99"/>
    <w:qFormat/>
    <w:rsid w:val="00045ADD"/>
    <w:pPr>
      <w:ind w:firstLine="500"/>
    </w:pPr>
  </w:style>
  <w:style w:type="paragraph" w:customStyle="1" w:styleId="afffff1">
    <w:name w:val="Текст ЭР (см. также)"/>
    <w:basedOn w:val="a0"/>
    <w:next w:val="a0"/>
    <w:uiPriority w:val="99"/>
    <w:qFormat/>
    <w:rsid w:val="00045ADD"/>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qFormat/>
    <w:rsid w:val="00045ADD"/>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045ADD"/>
    <w:rPr>
      <w:b/>
      <w:strike/>
      <w:color w:val="666600"/>
    </w:rPr>
  </w:style>
  <w:style w:type="paragraph" w:customStyle="1" w:styleId="afffff4">
    <w:name w:val="Формула"/>
    <w:basedOn w:val="a0"/>
    <w:next w:val="a0"/>
    <w:uiPriority w:val="99"/>
    <w:qFormat/>
    <w:rsid w:val="00045ADD"/>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0"/>
    <w:uiPriority w:val="99"/>
    <w:qFormat/>
    <w:rsid w:val="00045ADD"/>
    <w:pPr>
      <w:jc w:val="center"/>
    </w:pPr>
  </w:style>
  <w:style w:type="paragraph" w:customStyle="1" w:styleId="-">
    <w:name w:val="ЭР-содержание (правое окно)"/>
    <w:basedOn w:val="a0"/>
    <w:next w:val="a0"/>
    <w:uiPriority w:val="99"/>
    <w:qFormat/>
    <w:rsid w:val="00045ADD"/>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045AD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045ADD"/>
    <w:rPr>
      <w:rFonts w:cs="Times New Roman"/>
      <w:sz w:val="16"/>
    </w:rPr>
  </w:style>
  <w:style w:type="paragraph" w:styleId="41">
    <w:name w:val="toc 4"/>
    <w:basedOn w:val="a0"/>
    <w:next w:val="a0"/>
    <w:autoRedefine/>
    <w:uiPriority w:val="39"/>
    <w:qFormat/>
    <w:rsid w:val="00045ADD"/>
    <w:pPr>
      <w:spacing w:after="0" w:line="240" w:lineRule="auto"/>
      <w:ind w:left="720"/>
    </w:pPr>
    <w:rPr>
      <w:rFonts w:cs="Calibri"/>
      <w:sz w:val="20"/>
      <w:szCs w:val="20"/>
    </w:rPr>
  </w:style>
  <w:style w:type="paragraph" w:styleId="51">
    <w:name w:val="toc 5"/>
    <w:basedOn w:val="a0"/>
    <w:next w:val="a0"/>
    <w:autoRedefine/>
    <w:uiPriority w:val="39"/>
    <w:qFormat/>
    <w:rsid w:val="00045ADD"/>
    <w:pPr>
      <w:spacing w:after="0" w:line="240" w:lineRule="auto"/>
      <w:ind w:left="960"/>
    </w:pPr>
    <w:rPr>
      <w:rFonts w:cs="Calibri"/>
      <w:sz w:val="20"/>
      <w:szCs w:val="20"/>
    </w:rPr>
  </w:style>
  <w:style w:type="paragraph" w:styleId="61">
    <w:name w:val="toc 6"/>
    <w:basedOn w:val="a0"/>
    <w:next w:val="a0"/>
    <w:autoRedefine/>
    <w:uiPriority w:val="39"/>
    <w:qFormat/>
    <w:rsid w:val="00045ADD"/>
    <w:pPr>
      <w:spacing w:after="0" w:line="240" w:lineRule="auto"/>
      <w:ind w:left="1200"/>
    </w:pPr>
    <w:rPr>
      <w:rFonts w:cs="Calibri"/>
      <w:sz w:val="20"/>
      <w:szCs w:val="20"/>
    </w:rPr>
  </w:style>
  <w:style w:type="paragraph" w:styleId="71">
    <w:name w:val="toc 7"/>
    <w:basedOn w:val="a0"/>
    <w:next w:val="a0"/>
    <w:autoRedefine/>
    <w:uiPriority w:val="39"/>
    <w:qFormat/>
    <w:rsid w:val="00045ADD"/>
    <w:pPr>
      <w:spacing w:after="0" w:line="240" w:lineRule="auto"/>
      <w:ind w:left="1440"/>
    </w:pPr>
    <w:rPr>
      <w:rFonts w:cs="Calibri"/>
      <w:sz w:val="20"/>
      <w:szCs w:val="20"/>
    </w:rPr>
  </w:style>
  <w:style w:type="paragraph" w:styleId="81">
    <w:name w:val="toc 8"/>
    <w:basedOn w:val="a0"/>
    <w:next w:val="a0"/>
    <w:autoRedefine/>
    <w:uiPriority w:val="39"/>
    <w:qFormat/>
    <w:rsid w:val="00045ADD"/>
    <w:pPr>
      <w:spacing w:after="0" w:line="240" w:lineRule="auto"/>
      <w:ind w:left="1680"/>
    </w:pPr>
    <w:rPr>
      <w:rFonts w:cs="Calibri"/>
      <w:sz w:val="20"/>
      <w:szCs w:val="20"/>
    </w:rPr>
  </w:style>
  <w:style w:type="paragraph" w:styleId="91">
    <w:name w:val="toc 9"/>
    <w:basedOn w:val="a0"/>
    <w:next w:val="a0"/>
    <w:autoRedefine/>
    <w:uiPriority w:val="39"/>
    <w:qFormat/>
    <w:rsid w:val="00045ADD"/>
    <w:pPr>
      <w:spacing w:after="0" w:line="240" w:lineRule="auto"/>
      <w:ind w:left="1920"/>
    </w:pPr>
    <w:rPr>
      <w:rFonts w:cs="Calibri"/>
      <w:sz w:val="20"/>
      <w:szCs w:val="20"/>
    </w:rPr>
  </w:style>
  <w:style w:type="paragraph" w:customStyle="1" w:styleId="s1">
    <w:name w:val="s_1"/>
    <w:basedOn w:val="a0"/>
    <w:uiPriority w:val="99"/>
    <w:qFormat/>
    <w:rsid w:val="00045ADD"/>
    <w:pPr>
      <w:spacing w:before="100" w:beforeAutospacing="1" w:after="100" w:afterAutospacing="1" w:line="240" w:lineRule="auto"/>
    </w:pPr>
    <w:rPr>
      <w:rFonts w:ascii="Times New Roman" w:hAnsi="Times New Roman"/>
      <w:sz w:val="24"/>
      <w:szCs w:val="24"/>
    </w:rPr>
  </w:style>
  <w:style w:type="table" w:styleId="afffff7">
    <w:name w:val="Table Grid"/>
    <w:basedOn w:val="a2"/>
    <w:uiPriority w:val="39"/>
    <w:rsid w:val="00045AD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qFormat/>
    <w:rsid w:val="00045ADD"/>
    <w:pPr>
      <w:spacing w:after="0" w:line="240" w:lineRule="auto"/>
    </w:pPr>
    <w:rPr>
      <w:sz w:val="20"/>
      <w:szCs w:val="20"/>
    </w:rPr>
  </w:style>
  <w:style w:type="character" w:customStyle="1" w:styleId="afffff9">
    <w:name w:val="Текст концевой сноски Знак"/>
    <w:basedOn w:val="a1"/>
    <w:link w:val="afffff8"/>
    <w:uiPriority w:val="99"/>
    <w:semiHidden/>
    <w:rsid w:val="00045ADD"/>
    <w:rPr>
      <w:rFonts w:ascii="Calibri" w:eastAsia="Times New Roman" w:hAnsi="Calibri" w:cs="Times New Roman"/>
      <w:sz w:val="20"/>
      <w:szCs w:val="20"/>
      <w:lang w:eastAsia="ru-RU"/>
    </w:rPr>
  </w:style>
  <w:style w:type="character" w:styleId="afffffa">
    <w:name w:val="endnote reference"/>
    <w:uiPriority w:val="99"/>
    <w:semiHidden/>
    <w:unhideWhenUsed/>
    <w:rsid w:val="00045ADD"/>
    <w:rPr>
      <w:rFonts w:cs="Times New Roman"/>
      <w:vertAlign w:val="superscript"/>
    </w:rPr>
  </w:style>
  <w:style w:type="character" w:customStyle="1" w:styleId="af0">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f"/>
    <w:uiPriority w:val="34"/>
    <w:qFormat/>
    <w:locked/>
    <w:rsid w:val="00045ADD"/>
    <w:rPr>
      <w:rFonts w:ascii="Times New Roman" w:eastAsia="Times New Roman" w:hAnsi="Times New Roman" w:cs="Times New Roman"/>
      <w:sz w:val="24"/>
      <w:szCs w:val="24"/>
      <w:lang w:eastAsia="ru-RU"/>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045ADD"/>
    <w:rPr>
      <w:rFonts w:ascii="Times New Roman" w:eastAsia="Times New Roman" w:hAnsi="Times New Roman" w:cs="Times New Roman"/>
      <w:sz w:val="24"/>
      <w:szCs w:val="24"/>
      <w:lang w:val="en-US" w:eastAsia="nl-NL"/>
    </w:rPr>
  </w:style>
  <w:style w:type="character" w:styleId="afffffb">
    <w:name w:val="Strong"/>
    <w:uiPriority w:val="22"/>
    <w:qFormat/>
    <w:rsid w:val="00045ADD"/>
    <w:rPr>
      <w:b/>
      <w:bCs/>
    </w:rPr>
  </w:style>
  <w:style w:type="table" w:customStyle="1" w:styleId="TableNormal">
    <w:name w:val="Table Normal"/>
    <w:uiPriority w:val="2"/>
    <w:semiHidden/>
    <w:unhideWhenUsed/>
    <w:qFormat/>
    <w:rsid w:val="00045AD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45ADD"/>
    <w:pPr>
      <w:widowControl w:val="0"/>
      <w:autoSpaceDE w:val="0"/>
      <w:autoSpaceDN w:val="0"/>
      <w:spacing w:after="0" w:line="240" w:lineRule="auto"/>
      <w:ind w:left="9" w:firstLine="700"/>
    </w:pPr>
    <w:rPr>
      <w:rFonts w:ascii="Times New Roman" w:hAnsi="Times New Roman"/>
      <w:sz w:val="24"/>
      <w:szCs w:val="24"/>
      <w:lang w:eastAsia="en-US"/>
    </w:rPr>
  </w:style>
  <w:style w:type="character" w:styleId="afffffc">
    <w:name w:val="FollowedHyperlink"/>
    <w:uiPriority w:val="99"/>
    <w:unhideWhenUsed/>
    <w:rsid w:val="00045ADD"/>
    <w:rPr>
      <w:color w:val="0000FF"/>
      <w:u w:val="single"/>
    </w:rPr>
  </w:style>
  <w:style w:type="table" w:customStyle="1" w:styleId="310">
    <w:name w:val="Таблица простая 31"/>
    <w:basedOn w:val="a2"/>
    <w:uiPriority w:val="43"/>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9">
    <w:name w:val="Неразрешенное упоминание1"/>
    <w:uiPriority w:val="99"/>
    <w:semiHidden/>
    <w:unhideWhenUsed/>
    <w:rsid w:val="00045ADD"/>
    <w:rPr>
      <w:color w:val="605E5C"/>
      <w:shd w:val="clear" w:color="auto" w:fill="E1DFDD"/>
    </w:rPr>
  </w:style>
  <w:style w:type="paragraph" w:styleId="afffffd">
    <w:name w:val="Title"/>
    <w:basedOn w:val="a0"/>
    <w:next w:val="a0"/>
    <w:link w:val="afffffe"/>
    <w:uiPriority w:val="10"/>
    <w:qFormat/>
    <w:rsid w:val="00045ADD"/>
    <w:pPr>
      <w:spacing w:after="120"/>
      <w:ind w:firstLine="709"/>
      <w:outlineLvl w:val="0"/>
    </w:pPr>
    <w:rPr>
      <w:rFonts w:ascii="Times New Roman" w:hAnsi="Times New Roman"/>
      <w:kern w:val="28"/>
      <w:sz w:val="24"/>
      <w:szCs w:val="24"/>
    </w:rPr>
  </w:style>
  <w:style w:type="character" w:customStyle="1" w:styleId="afffffe">
    <w:name w:val="Заголовок Знак"/>
    <w:basedOn w:val="a1"/>
    <w:link w:val="afffffd"/>
    <w:uiPriority w:val="10"/>
    <w:rsid w:val="00045ADD"/>
    <w:rPr>
      <w:rFonts w:ascii="Times New Roman" w:eastAsia="Times New Roman" w:hAnsi="Times New Roman" w:cs="Times New Roman"/>
      <w:kern w:val="28"/>
      <w:sz w:val="24"/>
      <w:szCs w:val="24"/>
      <w:lang w:eastAsia="ru-RU"/>
    </w:rPr>
  </w:style>
  <w:style w:type="paragraph" w:styleId="affffff">
    <w:name w:val="Subtitle"/>
    <w:basedOn w:val="a0"/>
    <w:next w:val="a0"/>
    <w:link w:val="affffff0"/>
    <w:uiPriority w:val="11"/>
    <w:qFormat/>
    <w:rsid w:val="00045ADD"/>
    <w:pPr>
      <w:spacing w:after="60"/>
      <w:jc w:val="center"/>
      <w:outlineLvl w:val="1"/>
    </w:pPr>
    <w:rPr>
      <w:rFonts w:ascii="Calibri Light" w:hAnsi="Calibri Light"/>
      <w:sz w:val="24"/>
      <w:szCs w:val="24"/>
    </w:rPr>
  </w:style>
  <w:style w:type="character" w:customStyle="1" w:styleId="affffff0">
    <w:name w:val="Подзаголовок Знак"/>
    <w:basedOn w:val="a1"/>
    <w:link w:val="affffff"/>
    <w:uiPriority w:val="11"/>
    <w:rsid w:val="00045ADD"/>
    <w:rPr>
      <w:rFonts w:ascii="Calibri Light" w:eastAsia="Times New Roman" w:hAnsi="Calibri Light" w:cs="Times New Roman"/>
      <w:sz w:val="24"/>
      <w:szCs w:val="24"/>
      <w:lang w:eastAsia="ru-RU"/>
    </w:rPr>
  </w:style>
  <w:style w:type="paragraph" w:styleId="affffff1">
    <w:name w:val="TOC Heading"/>
    <w:basedOn w:val="10"/>
    <w:next w:val="a0"/>
    <w:uiPriority w:val="39"/>
    <w:unhideWhenUsed/>
    <w:qFormat/>
    <w:rsid w:val="00045ADD"/>
    <w:pPr>
      <w:keepLines/>
      <w:spacing w:after="0" w:line="259" w:lineRule="auto"/>
      <w:ind w:left="0"/>
      <w:outlineLvl w:val="9"/>
    </w:pPr>
    <w:rPr>
      <w:rFonts w:ascii="Calibri Light" w:hAnsi="Calibri Light"/>
      <w:b w:val="0"/>
      <w:bCs w:val="0"/>
      <w:color w:val="2F5496"/>
      <w:kern w:val="0"/>
      <w:sz w:val="32"/>
      <w:szCs w:val="32"/>
    </w:rPr>
  </w:style>
  <w:style w:type="paragraph" w:styleId="affffff2">
    <w:name w:val="No Spacing"/>
    <w:link w:val="affffff3"/>
    <w:uiPriority w:val="1"/>
    <w:qFormat/>
    <w:rsid w:val="00045ADD"/>
    <w:pPr>
      <w:spacing w:after="0" w:line="240" w:lineRule="auto"/>
    </w:pPr>
    <w:rPr>
      <w:rFonts w:ascii="Times New Roman" w:eastAsia="Times New Roman" w:hAnsi="Times New Roman" w:cs="Times New Roman"/>
      <w:sz w:val="24"/>
      <w:szCs w:val="24"/>
      <w:lang w:eastAsia="ar-SA"/>
    </w:rPr>
  </w:style>
  <w:style w:type="character" w:customStyle="1" w:styleId="affffff3">
    <w:name w:val="Без интервала Знак"/>
    <w:link w:val="affffff2"/>
    <w:uiPriority w:val="1"/>
    <w:locked/>
    <w:rsid w:val="00045ADD"/>
    <w:rPr>
      <w:rFonts w:ascii="Times New Roman" w:eastAsia="Times New Roman" w:hAnsi="Times New Roman" w:cs="Times New Roman"/>
      <w:sz w:val="24"/>
      <w:szCs w:val="24"/>
      <w:lang w:eastAsia="ar-SA"/>
    </w:rPr>
  </w:style>
  <w:style w:type="paragraph" w:customStyle="1" w:styleId="msonormal0">
    <w:name w:val="msonormal"/>
    <w:basedOn w:val="a0"/>
    <w:uiPriority w:val="99"/>
    <w:qFormat/>
    <w:rsid w:val="00045ADD"/>
    <w:pPr>
      <w:widowControl w:val="0"/>
      <w:spacing w:after="0" w:line="240" w:lineRule="auto"/>
    </w:pPr>
    <w:rPr>
      <w:rFonts w:ascii="Times New Roman" w:hAnsi="Times New Roman"/>
      <w:sz w:val="24"/>
      <w:szCs w:val="24"/>
      <w:lang w:val="en-US" w:eastAsia="nl-NL"/>
    </w:rPr>
  </w:style>
  <w:style w:type="character" w:customStyle="1" w:styleId="1a">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uiPriority w:val="99"/>
    <w:semiHidden/>
    <w:rsid w:val="00045ADD"/>
  </w:style>
  <w:style w:type="paragraph" w:styleId="affffff4">
    <w:name w:val="caption"/>
    <w:basedOn w:val="a0"/>
    <w:next w:val="a0"/>
    <w:uiPriority w:val="35"/>
    <w:semiHidden/>
    <w:unhideWhenUsed/>
    <w:qFormat/>
    <w:rsid w:val="00045ADD"/>
    <w:rPr>
      <w:b/>
      <w:bCs/>
      <w:color w:val="4F81BD" w:themeColor="accent1"/>
      <w:sz w:val="18"/>
      <w:szCs w:val="18"/>
    </w:rPr>
  </w:style>
  <w:style w:type="paragraph" w:styleId="affffff5">
    <w:name w:val="table of figures"/>
    <w:basedOn w:val="a0"/>
    <w:next w:val="a0"/>
    <w:uiPriority w:val="99"/>
    <w:semiHidden/>
    <w:unhideWhenUsed/>
    <w:qFormat/>
    <w:rsid w:val="00045ADD"/>
    <w:pPr>
      <w:spacing w:after="0"/>
    </w:pPr>
  </w:style>
  <w:style w:type="paragraph" w:styleId="27">
    <w:name w:val="Quote"/>
    <w:basedOn w:val="a0"/>
    <w:next w:val="a0"/>
    <w:link w:val="28"/>
    <w:uiPriority w:val="29"/>
    <w:qFormat/>
    <w:rsid w:val="00045ADD"/>
    <w:pPr>
      <w:ind w:left="720" w:right="720"/>
    </w:pPr>
    <w:rPr>
      <w:i/>
    </w:rPr>
  </w:style>
  <w:style w:type="character" w:customStyle="1" w:styleId="28">
    <w:name w:val="Цитата 2 Знак"/>
    <w:basedOn w:val="a1"/>
    <w:link w:val="27"/>
    <w:uiPriority w:val="29"/>
    <w:rsid w:val="00045ADD"/>
    <w:rPr>
      <w:rFonts w:ascii="Calibri" w:eastAsia="Times New Roman" w:hAnsi="Calibri" w:cs="Times New Roman"/>
      <w:i/>
      <w:lang w:eastAsia="ru-RU"/>
    </w:rPr>
  </w:style>
  <w:style w:type="paragraph" w:styleId="affffff6">
    <w:name w:val="Intense Quote"/>
    <w:basedOn w:val="a0"/>
    <w:next w:val="a0"/>
    <w:link w:val="affffff7"/>
    <w:uiPriority w:val="30"/>
    <w:qFormat/>
    <w:rsid w:val="00045ADD"/>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ffff7">
    <w:name w:val="Выделенная цитата Знак"/>
    <w:basedOn w:val="a1"/>
    <w:link w:val="affffff6"/>
    <w:uiPriority w:val="30"/>
    <w:rsid w:val="00045ADD"/>
    <w:rPr>
      <w:rFonts w:ascii="Calibri" w:eastAsia="Times New Roman" w:hAnsi="Calibri" w:cs="Times New Roman"/>
      <w:i/>
      <w:shd w:val="clear" w:color="auto" w:fill="F2F2F2"/>
      <w:lang w:eastAsia="ru-RU"/>
    </w:rPr>
  </w:style>
  <w:style w:type="paragraph" w:customStyle="1" w:styleId="c1">
    <w:name w:val="c1"/>
    <w:basedOn w:val="a0"/>
    <w:uiPriority w:val="99"/>
    <w:qFormat/>
    <w:rsid w:val="00045ADD"/>
    <w:pPr>
      <w:spacing w:before="100" w:beforeAutospacing="1" w:after="100" w:afterAutospacing="1" w:line="240" w:lineRule="auto"/>
    </w:pPr>
    <w:rPr>
      <w:rFonts w:ascii="Times New Roman" w:hAnsi="Times New Roman"/>
      <w:sz w:val="24"/>
      <w:szCs w:val="24"/>
    </w:rPr>
  </w:style>
  <w:style w:type="character" w:customStyle="1" w:styleId="Heading1Char">
    <w:name w:val="Heading 1 Char"/>
    <w:basedOn w:val="a1"/>
    <w:uiPriority w:val="9"/>
    <w:rsid w:val="00045ADD"/>
    <w:rPr>
      <w:rFonts w:ascii="Arial" w:eastAsia="Arial" w:hAnsi="Arial" w:cs="Arial" w:hint="default"/>
      <w:sz w:val="40"/>
      <w:szCs w:val="40"/>
    </w:rPr>
  </w:style>
  <w:style w:type="character" w:customStyle="1" w:styleId="Heading2Char">
    <w:name w:val="Heading 2 Char"/>
    <w:basedOn w:val="a1"/>
    <w:uiPriority w:val="9"/>
    <w:rsid w:val="00045ADD"/>
    <w:rPr>
      <w:rFonts w:ascii="Arial" w:eastAsia="Arial" w:hAnsi="Arial" w:cs="Arial" w:hint="default"/>
      <w:sz w:val="34"/>
    </w:rPr>
  </w:style>
  <w:style w:type="character" w:customStyle="1" w:styleId="Heading3Char">
    <w:name w:val="Heading 3 Char"/>
    <w:basedOn w:val="a1"/>
    <w:uiPriority w:val="9"/>
    <w:rsid w:val="00045ADD"/>
    <w:rPr>
      <w:rFonts w:ascii="Arial" w:eastAsia="Arial" w:hAnsi="Arial" w:cs="Arial" w:hint="default"/>
      <w:sz w:val="30"/>
      <w:szCs w:val="30"/>
    </w:rPr>
  </w:style>
  <w:style w:type="character" w:customStyle="1" w:styleId="Heading4Char">
    <w:name w:val="Heading 4 Char"/>
    <w:basedOn w:val="a1"/>
    <w:uiPriority w:val="9"/>
    <w:rsid w:val="00045ADD"/>
    <w:rPr>
      <w:rFonts w:ascii="Arial" w:eastAsia="Arial" w:hAnsi="Arial" w:cs="Arial" w:hint="default"/>
      <w:b/>
      <w:bCs/>
      <w:sz w:val="26"/>
      <w:szCs w:val="26"/>
    </w:rPr>
  </w:style>
  <w:style w:type="character" w:customStyle="1" w:styleId="TitleChar">
    <w:name w:val="Title Char"/>
    <w:basedOn w:val="a1"/>
    <w:uiPriority w:val="10"/>
    <w:rsid w:val="00045ADD"/>
    <w:rPr>
      <w:sz w:val="48"/>
      <w:szCs w:val="48"/>
    </w:rPr>
  </w:style>
  <w:style w:type="character" w:customStyle="1" w:styleId="SubtitleChar">
    <w:name w:val="Subtitle Char"/>
    <w:basedOn w:val="a1"/>
    <w:uiPriority w:val="11"/>
    <w:rsid w:val="00045ADD"/>
    <w:rPr>
      <w:sz w:val="24"/>
      <w:szCs w:val="24"/>
    </w:rPr>
  </w:style>
  <w:style w:type="character" w:customStyle="1" w:styleId="HeaderChar">
    <w:name w:val="Header Char"/>
    <w:basedOn w:val="a1"/>
    <w:uiPriority w:val="99"/>
    <w:rsid w:val="00045ADD"/>
  </w:style>
  <w:style w:type="character" w:customStyle="1" w:styleId="FooterChar">
    <w:name w:val="Footer Char"/>
    <w:basedOn w:val="a1"/>
    <w:uiPriority w:val="99"/>
    <w:rsid w:val="00045ADD"/>
  </w:style>
  <w:style w:type="character" w:customStyle="1" w:styleId="CaptionChar">
    <w:name w:val="Caption Char"/>
    <w:uiPriority w:val="99"/>
    <w:rsid w:val="00045ADD"/>
  </w:style>
  <w:style w:type="character" w:customStyle="1" w:styleId="EndnoteTextChar">
    <w:name w:val="Endnote Text Char"/>
    <w:uiPriority w:val="99"/>
    <w:rsid w:val="00045ADD"/>
    <w:rPr>
      <w:sz w:val="20"/>
    </w:rPr>
  </w:style>
  <w:style w:type="character" w:customStyle="1" w:styleId="c10">
    <w:name w:val="c10"/>
    <w:basedOn w:val="a1"/>
    <w:rsid w:val="00045ADD"/>
  </w:style>
  <w:style w:type="table" w:customStyle="1" w:styleId="TableGridLight">
    <w:name w:val="Table Grid Light"/>
    <w:basedOn w:val="a2"/>
    <w:uiPriority w:val="59"/>
    <w:rsid w:val="00045ADD"/>
    <w:pPr>
      <w:spacing w:after="0" w:line="240" w:lineRule="auto"/>
    </w:pPr>
    <w:rPr>
      <w:rFonts w:ascii="Calibri" w:eastAsia="Times New Roman" w:hAnsi="Calibri" w:cs="Times New Roman"/>
      <w:sz w:val="2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2">
    <w:name w:val="Таблица простая 11"/>
    <w:basedOn w:val="a2"/>
    <w:uiPriority w:val="59"/>
    <w:rsid w:val="00045ADD"/>
    <w:pPr>
      <w:spacing w:after="0" w:line="240" w:lineRule="auto"/>
    </w:pPr>
    <w:rPr>
      <w:rFonts w:ascii="Calibri" w:eastAsia="Times New Roman" w:hAnsi="Calibri" w:cs="Times New Roman"/>
      <w:sz w:val="2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0">
    <w:name w:val="Таблица простая 21"/>
    <w:basedOn w:val="a2"/>
    <w:uiPriority w:val="59"/>
    <w:rsid w:val="00045ADD"/>
    <w:pPr>
      <w:spacing w:after="0" w:line="240" w:lineRule="auto"/>
    </w:pPr>
    <w:rPr>
      <w:rFonts w:ascii="Calibri" w:eastAsia="Times New Roman" w:hAnsi="Calibri" w:cs="Times New Roman"/>
      <w:sz w:val="20"/>
      <w:szCs w:val="20"/>
      <w:lang w:eastAsia="ru-RU"/>
    </w:rPr>
    <w:tblPr>
      <w:tblBorders>
        <w:top w:val="single" w:sz="4" w:space="0" w:color="000000" w:themeColor="text1"/>
        <w:bottom w:val="single" w:sz="4" w:space="0" w:color="000000" w:themeColor="text1"/>
      </w:tblBorders>
    </w:tblPr>
    <w:tblStylePr w:type="firstRow">
      <w:rPr>
        <w:rFonts w:ascii="Arial" w:hAnsi="Arial" w:cs="Arial" w:hint="default"/>
        <w:b/>
        <w:color w:val="404040"/>
        <w:sz w:val="22"/>
        <w:szCs w:val="22"/>
      </w:rPr>
      <w:tblPr/>
      <w:tcPr>
        <w:tcBorders>
          <w:top w:val="single" w:sz="4" w:space="0" w:color="000000" w:themeColor="text1"/>
          <w:bottom w:val="single" w:sz="4" w:space="0" w:color="000000" w:themeColor="text1"/>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410">
    <w:name w:val="Таблица простая 4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510">
    <w:name w:val="Таблица простая 5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Pr/>
      <w:tcPr>
        <w:shd w:val="clear" w:color="auto" w:fill="F2F2F2" w:themeFill="text1" w:themeFillTint="0D"/>
      </w:tcPr>
    </w:tblStylePr>
  </w:style>
  <w:style w:type="table" w:customStyle="1" w:styleId="-11">
    <w:name w:val="Таблица-сетка 1 светлая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single" w:sz="12" w:space="0" w:color="6A6A6A" w:themeColor="text1" w:themeTint="95"/>
          <w:right w:val="none" w:sz="0" w:space="0" w:color="auto"/>
        </w:tcBorders>
        <w:shd w:val="clear" w:color="auto" w:fill="auto"/>
      </w:tcPr>
    </w:tblStylePr>
    <w:tblStylePr w:type="lastRow">
      <w:rPr>
        <w:b/>
        <w:color w:val="404040"/>
      </w:rPr>
      <w:tblPr/>
      <w:tcPr>
        <w:tcBorders>
          <w:top w:val="single" w:sz="4" w:space="0" w:color="6A6A6A" w:themeColor="text1" w:themeTint="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GridTable2-Accent1">
    <w:name w:val="Grid Table 2 - Accent 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0" w:space="0" w:color="auto"/>
          <w:left w:val="none" w:sz="0" w:space="0" w:color="auto"/>
          <w:bottom w:val="single" w:sz="12" w:space="0" w:color="5D8AC2" w:themeColor="accent1" w:themeTint="EA"/>
          <w:right w:val="none" w:sz="0" w:space="0" w:color="auto"/>
        </w:tcBorders>
        <w:shd w:val="clear" w:color="auto" w:fill="auto"/>
      </w:tcPr>
    </w:tblStylePr>
    <w:tblStylePr w:type="lastRow">
      <w:rPr>
        <w:b/>
        <w:color w:val="404040"/>
      </w:rPr>
      <w:tblPr/>
      <w:tcPr>
        <w:tcBorders>
          <w:top w:val="single" w:sz="4" w:space="0" w:color="5D8AC2" w:themeColor="accent1" w:themeTint="E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5F1" w:themeFill="accent1" w:themeFillTint="34"/>
      </w:tcPr>
    </w:tblStylePr>
    <w:tblStylePr w:type="band1Horz">
      <w:rPr>
        <w:rFonts w:ascii="Arial" w:hAnsi="Arial" w:cs="Arial" w:hint="default"/>
        <w:color w:val="404040"/>
        <w:sz w:val="22"/>
        <w:szCs w:val="22"/>
      </w:rPr>
      <w:tblPr/>
      <w:tcPr>
        <w:shd w:val="clear" w:color="auto" w:fill="DAE5F1" w:themeFill="accent1" w:themeFillTint="34"/>
      </w:tcPr>
    </w:tblStylePr>
  </w:style>
  <w:style w:type="table" w:customStyle="1" w:styleId="GridTable2-Accent2">
    <w:name w:val="Grid Table 2 - Accent 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0" w:space="0" w:color="auto"/>
          <w:left w:val="none" w:sz="0" w:space="0" w:color="auto"/>
          <w:bottom w:val="single" w:sz="12" w:space="0" w:color="D99695" w:themeColor="accent2" w:themeTint="97"/>
          <w:right w:val="none" w:sz="0" w:space="0" w:color="auto"/>
        </w:tcBorders>
        <w:shd w:val="clear" w:color="auto" w:fill="auto"/>
      </w:tcPr>
    </w:tblStylePr>
    <w:tblStylePr w:type="lastRow">
      <w:rPr>
        <w:b/>
        <w:color w:val="404040"/>
      </w:rPr>
      <w:tblPr/>
      <w:tcPr>
        <w:tcBorders>
          <w:top w:val="single" w:sz="4" w:space="0" w:color="D99695" w:themeColor="accent2" w:themeTint="9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Pr/>
      <w:tcPr>
        <w:shd w:val="clear" w:color="auto" w:fill="F2DCDC" w:themeFill="accent2" w:themeFillTint="32"/>
      </w:tcPr>
    </w:tblStylePr>
  </w:style>
  <w:style w:type="table" w:customStyle="1" w:styleId="GridTable2-Accent3">
    <w:name w:val="Grid Table 2 - Accent 3"/>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0" w:space="0" w:color="auto"/>
          <w:left w:val="none" w:sz="0" w:space="0" w:color="auto"/>
          <w:bottom w:val="single" w:sz="12" w:space="0" w:color="9ABB59" w:themeColor="accent3" w:themeTint="FE"/>
          <w:right w:val="none" w:sz="0" w:space="0" w:color="auto"/>
        </w:tcBorders>
        <w:shd w:val="clear" w:color="auto" w:fill="auto"/>
      </w:tcPr>
    </w:tblStylePr>
    <w:tblStylePr w:type="lastRow">
      <w:rPr>
        <w:b/>
        <w:color w:val="404040"/>
      </w:rPr>
      <w:tblPr/>
      <w:tcPr>
        <w:tcBorders>
          <w:top w:val="single" w:sz="4" w:space="0" w:color="9ABB59" w:themeColor="accent3" w:themeTint="FE"/>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Pr/>
      <w:tcPr>
        <w:shd w:val="clear" w:color="auto" w:fill="EAF1DC" w:themeFill="accent3" w:themeFillTint="34"/>
      </w:tcPr>
    </w:tblStylePr>
  </w:style>
  <w:style w:type="table" w:customStyle="1" w:styleId="GridTable2-Accent4">
    <w:name w:val="Grid Table 2 - Accent 4"/>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0" w:space="0" w:color="auto"/>
          <w:left w:val="none" w:sz="0" w:space="0" w:color="auto"/>
          <w:bottom w:val="single" w:sz="12" w:space="0" w:color="B2A1C6" w:themeColor="accent4" w:themeTint="9A"/>
          <w:right w:val="none" w:sz="0" w:space="0" w:color="auto"/>
        </w:tcBorders>
        <w:shd w:val="clear" w:color="auto" w:fill="auto"/>
      </w:tcPr>
    </w:tblStylePr>
    <w:tblStylePr w:type="lastRow">
      <w:rPr>
        <w:b/>
        <w:color w:val="404040"/>
      </w:rPr>
      <w:tblPr/>
      <w:tcPr>
        <w:tcBorders>
          <w:top w:val="single" w:sz="4" w:space="0" w:color="B2A1C6" w:themeColor="accent4" w:themeTint="9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Pr/>
      <w:tcPr>
        <w:shd w:val="clear" w:color="auto" w:fill="E5DFEC" w:themeFill="accent4" w:themeFillTint="34"/>
      </w:tcPr>
    </w:tblStylePr>
  </w:style>
  <w:style w:type="table" w:customStyle="1" w:styleId="GridTable2-Accent5">
    <w:name w:val="Grid Table 2 - Accent 5"/>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0" w:space="0" w:color="auto"/>
          <w:left w:val="none" w:sz="0" w:space="0" w:color="auto"/>
          <w:bottom w:val="single" w:sz="12" w:space="0" w:color="4BACC6" w:themeColor="accent5"/>
          <w:right w:val="none" w:sz="0" w:space="0" w:color="auto"/>
        </w:tcBorders>
        <w:shd w:val="clear" w:color="auto" w:fill="auto"/>
      </w:tcPr>
    </w:tblStylePr>
    <w:tblStylePr w:type="lastRow">
      <w:rPr>
        <w:b/>
        <w:color w:val="404040"/>
      </w:rPr>
      <w:tblPr/>
      <w:tcPr>
        <w:tcBorders>
          <w:top w:val="single" w:sz="4" w:space="0" w:color="4BACC6" w:themeColor="accent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Pr/>
      <w:tcPr>
        <w:shd w:val="clear" w:color="auto" w:fill="DAEEF3" w:themeFill="accent5" w:themeFillTint="34"/>
      </w:tcPr>
    </w:tblStylePr>
  </w:style>
  <w:style w:type="table" w:customStyle="1" w:styleId="GridTable2-Accent6">
    <w:name w:val="Grid Table 2 - Accent 6"/>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0" w:space="0" w:color="auto"/>
          <w:left w:val="none" w:sz="0" w:space="0" w:color="auto"/>
          <w:bottom w:val="single" w:sz="12" w:space="0" w:color="F79646" w:themeColor="accent6"/>
          <w:right w:val="none" w:sz="0" w:space="0" w:color="auto"/>
        </w:tcBorders>
        <w:shd w:val="clear" w:color="auto" w:fill="auto"/>
      </w:tcPr>
    </w:tblStylePr>
    <w:tblStylePr w:type="lastRow">
      <w:rPr>
        <w:b/>
        <w:color w:val="404040"/>
      </w:rPr>
      <w:tblPr/>
      <w:tcPr>
        <w:tcBorders>
          <w:top w:val="single" w:sz="4" w:space="0" w:color="F79646" w:themeColor="accent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Pr/>
      <w:tcPr>
        <w:shd w:val="clear" w:color="auto" w:fill="FDE9D8" w:themeFill="accent6" w:themeFillTint="34"/>
      </w:tcPr>
    </w:tblStylePr>
  </w:style>
  <w:style w:type="table" w:customStyle="1" w:styleId="-31">
    <w:name w:val="Таблица-сетка 3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GridTable3-Accent1">
    <w:name w:val="Grid Table 3 - Accent 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5F1" w:themeFill="accent1" w:themeFillTint="34"/>
      </w:tcPr>
    </w:tblStylePr>
    <w:tblStylePr w:type="band1Horz">
      <w:rPr>
        <w:rFonts w:ascii="Arial" w:hAnsi="Arial" w:cs="Arial" w:hint="default"/>
        <w:color w:val="404040"/>
        <w:sz w:val="22"/>
        <w:szCs w:val="22"/>
      </w:rPr>
      <w:tblPr/>
      <w:tcPr>
        <w:shd w:val="clear" w:color="auto" w:fill="DAE5F1" w:themeFill="accent1" w:themeFillTint="34"/>
      </w:tcPr>
    </w:tblStylePr>
  </w:style>
  <w:style w:type="table" w:customStyle="1" w:styleId="GridTable3-Accent2">
    <w:name w:val="Grid Table 3 - Accent 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Pr/>
      <w:tcPr>
        <w:shd w:val="clear" w:color="auto" w:fill="F2DCDC" w:themeFill="accent2" w:themeFillTint="32"/>
      </w:tcPr>
    </w:tblStylePr>
  </w:style>
  <w:style w:type="table" w:customStyle="1" w:styleId="GridTable3-Accent3">
    <w:name w:val="Grid Table 3 - Accent 3"/>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Pr/>
      <w:tcPr>
        <w:shd w:val="clear" w:color="auto" w:fill="EAF1DC" w:themeFill="accent3" w:themeFillTint="34"/>
      </w:tcPr>
    </w:tblStylePr>
  </w:style>
  <w:style w:type="table" w:customStyle="1" w:styleId="GridTable3-Accent4">
    <w:name w:val="Grid Table 3 - Accent 4"/>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Pr/>
      <w:tcPr>
        <w:shd w:val="clear" w:color="auto" w:fill="E5DFEC" w:themeFill="accent4" w:themeFillTint="34"/>
      </w:tcPr>
    </w:tblStylePr>
  </w:style>
  <w:style w:type="table" w:customStyle="1" w:styleId="GridTable3-Accent5">
    <w:name w:val="Grid Table 3 - Accent 5"/>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Pr/>
      <w:tcPr>
        <w:shd w:val="clear" w:color="auto" w:fill="DAEEF3" w:themeFill="accent5" w:themeFillTint="34"/>
      </w:tcPr>
    </w:tblStylePr>
  </w:style>
  <w:style w:type="table" w:customStyle="1" w:styleId="GridTable3-Accent6">
    <w:name w:val="Grid Table 3 - Accent 6"/>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Pr/>
      <w:tcPr>
        <w:shd w:val="clear" w:color="auto" w:fill="FDE9D8" w:themeFill="accent6" w:themeFillTint="34"/>
      </w:tcPr>
    </w:tblStylePr>
  </w:style>
  <w:style w:type="table" w:customStyle="1" w:styleId="-41">
    <w:name w:val="Таблица-сетка 41"/>
    <w:basedOn w:val="a2"/>
    <w:uiPriority w:val="5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cs="Arial" w:hint="default"/>
        <w:b/>
        <w:color w:val="FFFFFF"/>
        <w:sz w:val="22"/>
        <w:szCs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hemeFill="text1" w:themeFillTint="34"/>
      </w:tcPr>
    </w:tblStylePr>
    <w:tblStylePr w:type="band1Horz">
      <w:rPr>
        <w:rFonts w:ascii="Arial" w:hAnsi="Arial" w:cs="Arial" w:hint="default"/>
        <w:color w:val="404040"/>
        <w:sz w:val="22"/>
        <w:szCs w:val="22"/>
      </w:rPr>
      <w:tblPr/>
      <w:tcPr>
        <w:shd w:val="clear" w:color="auto" w:fill="CBCBCB" w:themeFill="text1" w:themeFillTint="34"/>
      </w:tcPr>
    </w:tblStylePr>
  </w:style>
  <w:style w:type="table" w:customStyle="1" w:styleId="GridTable4-Accent1">
    <w:name w:val="Grid Table 4 - Accent 1"/>
    <w:basedOn w:val="a2"/>
    <w:uiPriority w:val="5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cs="Arial" w:hint="default"/>
        <w:b/>
        <w:color w:val="FFFFFF"/>
        <w:sz w:val="22"/>
        <w:szCs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CE6F2" w:themeFill="accent1" w:themeFillTint="32"/>
      </w:tcPr>
    </w:tblStylePr>
    <w:tblStylePr w:type="band1Horz">
      <w:rPr>
        <w:rFonts w:ascii="Arial" w:hAnsi="Arial" w:cs="Arial" w:hint="default"/>
        <w:color w:val="404040"/>
        <w:sz w:val="22"/>
        <w:szCs w:val="22"/>
      </w:rPr>
      <w:tblPr/>
      <w:tcPr>
        <w:shd w:val="clear" w:color="auto" w:fill="DCE6F2" w:themeFill="accent1" w:themeFillTint="32"/>
      </w:tcPr>
    </w:tblStylePr>
  </w:style>
  <w:style w:type="table" w:customStyle="1" w:styleId="GridTable4-Accent2">
    <w:name w:val="Grid Table 4 - Accent 2"/>
    <w:basedOn w:val="a2"/>
    <w:uiPriority w:val="5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cs="Arial" w:hint="default"/>
        <w:b/>
        <w:color w:val="FFFFFF"/>
        <w:sz w:val="22"/>
        <w:szCs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Pr/>
      <w:tcPr>
        <w:shd w:val="clear" w:color="auto" w:fill="F2DCDC" w:themeFill="accent2" w:themeFillTint="32"/>
      </w:tcPr>
    </w:tblStylePr>
  </w:style>
  <w:style w:type="table" w:customStyle="1" w:styleId="GridTable4-Accent3">
    <w:name w:val="Grid Table 4 - Accent 3"/>
    <w:basedOn w:val="a2"/>
    <w:uiPriority w:val="5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cs="Arial" w:hint="default"/>
        <w:b/>
        <w:color w:val="FFFFFF"/>
        <w:sz w:val="22"/>
        <w:szCs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Pr/>
      <w:tcPr>
        <w:shd w:val="clear" w:color="auto" w:fill="EAF1DC" w:themeFill="accent3" w:themeFillTint="34"/>
      </w:tcPr>
    </w:tblStylePr>
  </w:style>
  <w:style w:type="table" w:customStyle="1" w:styleId="GridTable4-Accent4">
    <w:name w:val="Grid Table 4 - Accent 4"/>
    <w:basedOn w:val="a2"/>
    <w:uiPriority w:val="5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cs="Arial" w:hint="default"/>
        <w:b/>
        <w:color w:val="FFFFFF"/>
        <w:sz w:val="22"/>
        <w:szCs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Pr/>
      <w:tcPr>
        <w:shd w:val="clear" w:color="auto" w:fill="E5DFEC" w:themeFill="accent4" w:themeFillTint="34"/>
      </w:tcPr>
    </w:tblStylePr>
  </w:style>
  <w:style w:type="table" w:customStyle="1" w:styleId="GridTable4-Accent5">
    <w:name w:val="Grid Table 4 - Accent 5"/>
    <w:basedOn w:val="a2"/>
    <w:uiPriority w:val="5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cs="Arial" w:hint="default"/>
        <w:b/>
        <w:color w:val="FFFFFF"/>
        <w:sz w:val="22"/>
        <w:szCs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Pr/>
      <w:tcPr>
        <w:shd w:val="clear" w:color="auto" w:fill="DAEEF3" w:themeFill="accent5" w:themeFillTint="34"/>
      </w:tcPr>
    </w:tblStylePr>
  </w:style>
  <w:style w:type="table" w:customStyle="1" w:styleId="GridTable4-Accent6">
    <w:name w:val="Grid Table 4 - Accent 6"/>
    <w:basedOn w:val="a2"/>
    <w:uiPriority w:val="5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cs="Arial" w:hint="default"/>
        <w:b/>
        <w:color w:val="FFFFFF"/>
        <w:sz w:val="22"/>
        <w:szCs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Pr/>
      <w:tcPr>
        <w:shd w:val="clear" w:color="auto" w:fill="FDE9D8" w:themeFill="accent6" w:themeFillTint="34"/>
      </w:tcPr>
    </w:tblStylePr>
  </w:style>
  <w:style w:type="table" w:customStyle="1" w:styleId="-51">
    <w:name w:val="Таблица-сетка 5 темная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cs="Arial" w:hint="default"/>
        <w:b/>
        <w:color w:val="FFFFFF"/>
        <w:sz w:val="22"/>
        <w:szCs w:val="22"/>
      </w:rPr>
      <w:tblPr/>
      <w:tcPr>
        <w:shd w:val="clear" w:color="auto" w:fill="000000" w:themeFill="tex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000000" w:themeFill="text1"/>
      </w:tcPr>
    </w:tblStylePr>
    <w:tblStylePr w:type="firstCol">
      <w:rPr>
        <w:rFonts w:ascii="Arial" w:hAnsi="Arial" w:cs="Arial" w:hint="default"/>
        <w:b/>
        <w:color w:val="FFFFFF"/>
        <w:sz w:val="22"/>
        <w:szCs w:val="22"/>
      </w:rPr>
      <w:tblPr/>
      <w:tcPr>
        <w:shd w:val="clear" w:color="auto" w:fill="000000" w:themeFill="text1"/>
      </w:tcPr>
    </w:tblStylePr>
    <w:tblStylePr w:type="lastCol">
      <w:rPr>
        <w:rFonts w:ascii="Arial" w:hAnsi="Arial" w:cs="Arial" w:hint="default"/>
        <w:b/>
        <w:color w:val="FFFFFF"/>
        <w:sz w:val="22"/>
        <w:szCs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cs="Arial" w:hint="default"/>
        <w:b/>
        <w:color w:val="FFFFFF"/>
        <w:sz w:val="22"/>
        <w:szCs w:val="22"/>
      </w:rPr>
      <w:tblPr/>
      <w:tcPr>
        <w:shd w:val="clear" w:color="auto" w:fill="4F81BD" w:themeFill="accent1"/>
      </w:tcPr>
    </w:tblStylePr>
    <w:tblStylePr w:type="lastRow">
      <w:rPr>
        <w:rFonts w:ascii="Arial" w:hAnsi="Arial" w:cs="Arial" w:hint="default"/>
        <w:b/>
        <w:color w:val="FFFFFF"/>
        <w:sz w:val="22"/>
        <w:szCs w:val="22"/>
      </w:rPr>
      <w:tblPr/>
      <w:tcPr>
        <w:tcBorders>
          <w:top w:val="single" w:sz="4" w:space="0" w:color="FFFFFF" w:themeColor="light1"/>
        </w:tcBorders>
        <w:shd w:val="clear" w:color="auto" w:fill="4F81BD" w:themeFill="accent1"/>
      </w:tcPr>
    </w:tblStylePr>
    <w:tblStylePr w:type="firstCol">
      <w:rPr>
        <w:rFonts w:ascii="Arial" w:hAnsi="Arial" w:cs="Arial" w:hint="default"/>
        <w:b/>
        <w:color w:val="FFFFFF"/>
        <w:sz w:val="22"/>
        <w:szCs w:val="22"/>
      </w:rPr>
      <w:tblPr/>
      <w:tcPr>
        <w:shd w:val="clear" w:color="auto" w:fill="4F81BD" w:themeFill="accent1"/>
      </w:tcPr>
    </w:tblStylePr>
    <w:tblStylePr w:type="lastCol">
      <w:rPr>
        <w:rFonts w:ascii="Arial" w:hAnsi="Arial" w:cs="Arial" w:hint="default"/>
        <w:b/>
        <w:color w:val="FFFFFF"/>
        <w:sz w:val="22"/>
        <w:szCs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cs="Arial" w:hint="default"/>
        <w:b/>
        <w:color w:val="FFFFFF"/>
        <w:sz w:val="22"/>
        <w:szCs w:val="22"/>
      </w:rPr>
      <w:tblPr/>
      <w:tcPr>
        <w:shd w:val="clear" w:color="auto" w:fill="C0504D" w:themeFill="accent2"/>
      </w:tcPr>
    </w:tblStylePr>
    <w:tblStylePr w:type="lastRow">
      <w:rPr>
        <w:rFonts w:ascii="Arial" w:hAnsi="Arial" w:cs="Arial" w:hint="default"/>
        <w:b/>
        <w:color w:val="FFFFFF"/>
        <w:sz w:val="22"/>
        <w:szCs w:val="22"/>
      </w:rPr>
      <w:tblPr/>
      <w:tcPr>
        <w:tcBorders>
          <w:top w:val="single" w:sz="4" w:space="0" w:color="FFFFFF" w:themeColor="light1"/>
        </w:tcBorders>
        <w:shd w:val="clear" w:color="auto" w:fill="C0504D" w:themeFill="accent2"/>
      </w:tcPr>
    </w:tblStylePr>
    <w:tblStylePr w:type="firstCol">
      <w:rPr>
        <w:rFonts w:ascii="Arial" w:hAnsi="Arial" w:cs="Arial" w:hint="default"/>
        <w:b/>
        <w:color w:val="FFFFFF"/>
        <w:sz w:val="22"/>
        <w:szCs w:val="22"/>
      </w:rPr>
      <w:tblPr/>
      <w:tcPr>
        <w:shd w:val="clear" w:color="auto" w:fill="C0504D" w:themeFill="accent2"/>
      </w:tcPr>
    </w:tblStylePr>
    <w:tblStylePr w:type="lastCol">
      <w:rPr>
        <w:rFonts w:ascii="Arial" w:hAnsi="Arial" w:cs="Arial" w:hint="default"/>
        <w:b/>
        <w:color w:val="FFFFFF"/>
        <w:sz w:val="22"/>
        <w:szCs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cs="Arial" w:hint="default"/>
        <w:b/>
        <w:color w:val="FFFFFF"/>
        <w:sz w:val="22"/>
        <w:szCs w:val="22"/>
      </w:rPr>
      <w:tblPr/>
      <w:tcPr>
        <w:shd w:val="clear" w:color="auto" w:fill="9BBB59" w:themeFill="accent3"/>
      </w:tcPr>
    </w:tblStylePr>
    <w:tblStylePr w:type="lastRow">
      <w:rPr>
        <w:rFonts w:ascii="Arial" w:hAnsi="Arial" w:cs="Arial" w:hint="default"/>
        <w:b/>
        <w:color w:val="FFFFFF"/>
        <w:sz w:val="22"/>
        <w:szCs w:val="22"/>
      </w:rPr>
      <w:tblPr/>
      <w:tcPr>
        <w:tcBorders>
          <w:top w:val="single" w:sz="4" w:space="0" w:color="FFFFFF" w:themeColor="light1"/>
        </w:tcBorders>
        <w:shd w:val="clear" w:color="auto" w:fill="9BBB59" w:themeFill="accent3"/>
      </w:tcPr>
    </w:tblStylePr>
    <w:tblStylePr w:type="firstCol">
      <w:rPr>
        <w:rFonts w:ascii="Arial" w:hAnsi="Arial" w:cs="Arial" w:hint="default"/>
        <w:b/>
        <w:color w:val="FFFFFF"/>
        <w:sz w:val="22"/>
        <w:szCs w:val="22"/>
      </w:rPr>
      <w:tblPr/>
      <w:tcPr>
        <w:shd w:val="clear" w:color="auto" w:fill="9BBB59" w:themeFill="accent3"/>
      </w:tcPr>
    </w:tblStylePr>
    <w:tblStylePr w:type="lastCol">
      <w:rPr>
        <w:rFonts w:ascii="Arial" w:hAnsi="Arial" w:cs="Arial" w:hint="default"/>
        <w:b/>
        <w:color w:val="FFFFFF"/>
        <w:sz w:val="22"/>
        <w:szCs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cs="Arial" w:hint="default"/>
        <w:b/>
        <w:color w:val="FFFFFF"/>
        <w:sz w:val="22"/>
        <w:szCs w:val="22"/>
      </w:rPr>
      <w:tblPr/>
      <w:tcPr>
        <w:shd w:val="clear" w:color="auto" w:fill="8064A2" w:themeFill="accent4"/>
      </w:tcPr>
    </w:tblStylePr>
    <w:tblStylePr w:type="lastRow">
      <w:rPr>
        <w:rFonts w:ascii="Arial" w:hAnsi="Arial" w:cs="Arial" w:hint="default"/>
        <w:b/>
        <w:color w:val="FFFFFF"/>
        <w:sz w:val="22"/>
        <w:szCs w:val="22"/>
      </w:rPr>
      <w:tblPr/>
      <w:tcPr>
        <w:tcBorders>
          <w:top w:val="single" w:sz="4" w:space="0" w:color="FFFFFF" w:themeColor="light1"/>
        </w:tcBorders>
        <w:shd w:val="clear" w:color="auto" w:fill="8064A2" w:themeFill="accent4"/>
      </w:tcPr>
    </w:tblStylePr>
    <w:tblStylePr w:type="firstCol">
      <w:rPr>
        <w:rFonts w:ascii="Arial" w:hAnsi="Arial" w:cs="Arial" w:hint="default"/>
        <w:b/>
        <w:color w:val="FFFFFF"/>
        <w:sz w:val="22"/>
        <w:szCs w:val="22"/>
      </w:rPr>
      <w:tblPr/>
      <w:tcPr>
        <w:shd w:val="clear" w:color="auto" w:fill="8064A2" w:themeFill="accent4"/>
      </w:tcPr>
    </w:tblStylePr>
    <w:tblStylePr w:type="lastCol">
      <w:rPr>
        <w:rFonts w:ascii="Arial" w:hAnsi="Arial" w:cs="Arial" w:hint="default"/>
        <w:b/>
        <w:color w:val="FFFFFF"/>
        <w:sz w:val="22"/>
        <w:szCs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cs="Arial" w:hint="default"/>
        <w:b/>
        <w:color w:val="FFFFFF"/>
        <w:sz w:val="22"/>
        <w:szCs w:val="22"/>
      </w:rPr>
      <w:tblPr/>
      <w:tcPr>
        <w:shd w:val="clear" w:color="auto" w:fill="4BACC6" w:themeFill="accent5"/>
      </w:tcPr>
    </w:tblStylePr>
    <w:tblStylePr w:type="lastRow">
      <w:rPr>
        <w:rFonts w:ascii="Arial" w:hAnsi="Arial" w:cs="Arial" w:hint="default"/>
        <w:b/>
        <w:color w:val="FFFFFF"/>
        <w:sz w:val="22"/>
        <w:szCs w:val="22"/>
      </w:rPr>
      <w:tblPr/>
      <w:tcPr>
        <w:tcBorders>
          <w:top w:val="single" w:sz="4" w:space="0" w:color="FFFFFF" w:themeColor="light1"/>
        </w:tcBorders>
        <w:shd w:val="clear" w:color="auto" w:fill="4BACC6" w:themeFill="accent5"/>
      </w:tcPr>
    </w:tblStylePr>
    <w:tblStylePr w:type="firstCol">
      <w:rPr>
        <w:rFonts w:ascii="Arial" w:hAnsi="Arial" w:cs="Arial" w:hint="default"/>
        <w:b/>
        <w:color w:val="FFFFFF"/>
        <w:sz w:val="22"/>
        <w:szCs w:val="22"/>
      </w:rPr>
      <w:tblPr/>
      <w:tcPr>
        <w:shd w:val="clear" w:color="auto" w:fill="4BACC6" w:themeFill="accent5"/>
      </w:tcPr>
    </w:tblStylePr>
    <w:tblStylePr w:type="lastCol">
      <w:rPr>
        <w:rFonts w:ascii="Arial" w:hAnsi="Arial" w:cs="Arial" w:hint="default"/>
        <w:b/>
        <w:color w:val="FFFFFF"/>
        <w:sz w:val="22"/>
        <w:szCs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cs="Arial" w:hint="default"/>
        <w:b/>
        <w:color w:val="FFFFFF"/>
        <w:sz w:val="22"/>
        <w:szCs w:val="22"/>
      </w:rPr>
      <w:tblPr/>
      <w:tcPr>
        <w:shd w:val="clear" w:color="auto" w:fill="F79646" w:themeFill="accent6"/>
      </w:tcPr>
    </w:tblStylePr>
    <w:tblStylePr w:type="lastRow">
      <w:rPr>
        <w:rFonts w:ascii="Arial" w:hAnsi="Arial" w:cs="Arial" w:hint="default"/>
        <w:b/>
        <w:color w:val="FFFFFF"/>
        <w:sz w:val="22"/>
        <w:szCs w:val="22"/>
      </w:rPr>
      <w:tblPr/>
      <w:tcPr>
        <w:tcBorders>
          <w:top w:val="single" w:sz="4" w:space="0" w:color="FFFFFF" w:themeColor="light1"/>
        </w:tcBorders>
        <w:shd w:val="clear" w:color="auto" w:fill="F79646" w:themeFill="accent6"/>
      </w:tcPr>
    </w:tblStylePr>
    <w:tblStylePr w:type="firstCol">
      <w:rPr>
        <w:rFonts w:ascii="Arial" w:hAnsi="Arial" w:cs="Arial" w:hint="default"/>
        <w:b/>
        <w:color w:val="FFFFFF"/>
        <w:sz w:val="22"/>
        <w:szCs w:val="22"/>
      </w:rPr>
      <w:tblPr/>
      <w:tcPr>
        <w:shd w:val="clear" w:color="auto" w:fill="F79646" w:themeFill="accent6"/>
      </w:tcPr>
    </w:tblStylePr>
    <w:tblStylePr w:type="lastCol">
      <w:rPr>
        <w:rFonts w:ascii="Arial" w:hAnsi="Arial" w:cs="Arial" w:hint="default"/>
        <w:b/>
        <w:color w:val="FFFFFF"/>
        <w:sz w:val="22"/>
        <w:szCs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61">
    <w:name w:val="Таблица-сетка 6 цветная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s="Arial" w:hint="default"/>
        <w:color w:val="7F7F7F" w:themeColor="text1" w:themeTint="80" w:themeShade="95"/>
        <w:sz w:val="22"/>
        <w:szCs w:val="22"/>
      </w:rPr>
      <w:tblPr/>
      <w:tcPr>
        <w:shd w:val="clear" w:color="auto" w:fill="CBCBCB" w:themeFill="text1" w:themeFillTint="34"/>
      </w:tcPr>
    </w:tblStylePr>
    <w:tblStylePr w:type="band2Horz">
      <w:rPr>
        <w:rFonts w:ascii="Arial" w:hAnsi="Arial" w:cs="Arial" w:hint="default"/>
        <w:color w:val="7F7F7F" w:themeColor="text1" w:themeTint="80" w:themeShade="95"/>
        <w:sz w:val="22"/>
        <w:szCs w:val="22"/>
      </w:rPr>
    </w:tblStylePr>
  </w:style>
  <w:style w:type="table" w:customStyle="1" w:styleId="GridTable6Colorful-Accent1">
    <w:name w:val="Grid Table 6 Colorful - Accent 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s="Arial" w:hint="default"/>
        <w:color w:val="A6BFDD" w:themeColor="accent1" w:themeTint="80" w:themeShade="95"/>
        <w:sz w:val="22"/>
        <w:szCs w:val="22"/>
      </w:rPr>
      <w:tblPr/>
      <w:tcPr>
        <w:shd w:val="clear" w:color="auto" w:fill="DAE5F1" w:themeFill="accent1" w:themeFillTint="34"/>
      </w:tcPr>
    </w:tblStylePr>
    <w:tblStylePr w:type="band2Horz">
      <w:rPr>
        <w:rFonts w:ascii="Arial" w:hAnsi="Arial" w:cs="Arial" w:hint="default"/>
        <w:color w:val="A6BFDD" w:themeColor="accent1" w:themeTint="80" w:themeShade="95"/>
        <w:sz w:val="22"/>
        <w:szCs w:val="22"/>
      </w:rPr>
    </w:tblStylePr>
  </w:style>
  <w:style w:type="table" w:customStyle="1" w:styleId="GridTable6Colorful-Accent2">
    <w:name w:val="Grid Table 6 Colorful - Accent 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s="Arial" w:hint="default"/>
        <w:color w:val="D99695" w:themeColor="accent2" w:themeTint="97" w:themeShade="95"/>
        <w:sz w:val="22"/>
        <w:szCs w:val="22"/>
      </w:rPr>
      <w:tblPr/>
      <w:tcPr>
        <w:shd w:val="clear" w:color="auto" w:fill="F2DCDC" w:themeFill="accent2" w:themeFillTint="32"/>
      </w:tcPr>
    </w:tblStylePr>
    <w:tblStylePr w:type="band2Horz">
      <w:rPr>
        <w:rFonts w:ascii="Arial" w:hAnsi="Arial" w:cs="Arial" w:hint="default"/>
        <w:color w:val="D99695" w:themeColor="accent2" w:themeTint="97" w:themeShade="95"/>
        <w:sz w:val="22"/>
        <w:szCs w:val="22"/>
      </w:rPr>
    </w:tblStylePr>
  </w:style>
  <w:style w:type="table" w:customStyle="1" w:styleId="GridTable6Colorful-Accent3">
    <w:name w:val="Grid Table 6 Colorful - Accent 3"/>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s="Arial" w:hint="default"/>
        <w:color w:val="9ABB59" w:themeColor="accent3" w:themeTint="FE" w:themeShade="95"/>
        <w:sz w:val="22"/>
        <w:szCs w:val="22"/>
      </w:rPr>
      <w:tblPr/>
      <w:tcPr>
        <w:shd w:val="clear" w:color="auto" w:fill="EAF1DC" w:themeFill="accent3" w:themeFillTint="34"/>
      </w:tcPr>
    </w:tblStylePr>
    <w:tblStylePr w:type="band2Horz">
      <w:rPr>
        <w:rFonts w:ascii="Arial" w:hAnsi="Arial" w:cs="Arial" w:hint="default"/>
        <w:color w:val="9ABB59" w:themeColor="accent3" w:themeTint="FE" w:themeShade="95"/>
        <w:sz w:val="22"/>
        <w:szCs w:val="22"/>
      </w:rPr>
    </w:tblStylePr>
  </w:style>
  <w:style w:type="table" w:customStyle="1" w:styleId="GridTable6Colorful-Accent4">
    <w:name w:val="Grid Table 6 Colorful - Accent 4"/>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s="Arial" w:hint="default"/>
        <w:color w:val="B2A1C6" w:themeColor="accent4" w:themeTint="9A" w:themeShade="95"/>
        <w:sz w:val="22"/>
        <w:szCs w:val="22"/>
      </w:rPr>
      <w:tblPr/>
      <w:tcPr>
        <w:shd w:val="clear" w:color="auto" w:fill="E5DFEC" w:themeFill="accent4" w:themeFillTint="34"/>
      </w:tcPr>
    </w:tblStylePr>
    <w:tblStylePr w:type="band2Horz">
      <w:rPr>
        <w:rFonts w:ascii="Arial" w:hAnsi="Arial" w:cs="Arial" w:hint="default"/>
        <w:color w:val="B2A1C6" w:themeColor="accent4" w:themeTint="9A" w:themeShade="95"/>
        <w:sz w:val="22"/>
        <w:szCs w:val="22"/>
      </w:rPr>
    </w:tblStylePr>
  </w:style>
  <w:style w:type="table" w:customStyle="1" w:styleId="GridTable6Colorful-Accent5">
    <w:name w:val="Grid Table 6 Colorful - Accent 5"/>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s="Arial" w:hint="default"/>
        <w:color w:val="266779" w:themeColor="accent5" w:themeShade="95"/>
        <w:sz w:val="22"/>
        <w:szCs w:val="22"/>
      </w:rPr>
      <w:tblPr/>
      <w:tcPr>
        <w:shd w:val="clear" w:color="auto" w:fill="DAEEF3" w:themeFill="accent5" w:themeFillTint="34"/>
      </w:tcPr>
    </w:tblStylePr>
    <w:tblStylePr w:type="band2Horz">
      <w:rPr>
        <w:rFonts w:ascii="Arial" w:hAnsi="Arial" w:cs="Arial" w:hint="default"/>
        <w:color w:val="266779" w:themeColor="accent5" w:themeShade="95"/>
        <w:sz w:val="22"/>
        <w:szCs w:val="22"/>
      </w:rPr>
    </w:tblStylePr>
  </w:style>
  <w:style w:type="table" w:customStyle="1" w:styleId="GridTable6Colorful-Accent6">
    <w:name w:val="Grid Table 6 Colorful - Accent 6"/>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s="Arial" w:hint="default"/>
        <w:color w:val="266779" w:themeColor="accent5" w:themeShade="95"/>
        <w:sz w:val="22"/>
        <w:szCs w:val="22"/>
      </w:rPr>
      <w:tblPr/>
      <w:tcPr>
        <w:shd w:val="clear" w:color="auto" w:fill="FDE9D8" w:themeFill="accent6" w:themeFillTint="34"/>
      </w:tcPr>
    </w:tblStylePr>
    <w:tblStylePr w:type="band2Horz">
      <w:rPr>
        <w:rFonts w:ascii="Arial" w:hAnsi="Arial" w:cs="Arial" w:hint="default"/>
        <w:color w:val="266779" w:themeColor="accent5" w:themeShade="95"/>
        <w:sz w:val="22"/>
        <w:szCs w:val="22"/>
      </w:rPr>
    </w:tblStylePr>
  </w:style>
  <w:style w:type="table" w:customStyle="1" w:styleId="-71">
    <w:name w:val="Таблица-сетка 7 цветная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cs="Arial" w:hint="default"/>
        <w:b/>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b/>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F2F2F2" w:themeFill="text1" w:themeFillTint="0D"/>
      </w:tcPr>
    </w:tblStylePr>
    <w:tblStylePr w:type="band1Horz">
      <w:rPr>
        <w:rFonts w:ascii="Arial" w:hAnsi="Arial" w:cs="Arial" w:hint="default"/>
        <w:color w:val="7F7F7F" w:themeColor="text1" w:themeTint="80" w:themeShade="95"/>
        <w:sz w:val="22"/>
        <w:szCs w:val="22"/>
      </w:rPr>
      <w:tblPr/>
      <w:tcPr>
        <w:shd w:val="clear" w:color="auto" w:fill="F2F2F2" w:themeFill="text1" w:themeFillTint="0D"/>
      </w:tcPr>
    </w:tblStylePr>
    <w:tblStylePr w:type="band2Horz">
      <w:rPr>
        <w:rFonts w:ascii="Arial" w:hAnsi="Arial" w:cs="Arial" w:hint="default"/>
        <w:color w:val="7F7F7F" w:themeColor="text1" w:themeTint="80" w:themeShade="95"/>
        <w:sz w:val="22"/>
        <w:szCs w:val="22"/>
      </w:rPr>
    </w:tblStylePr>
  </w:style>
  <w:style w:type="table" w:customStyle="1" w:styleId="GridTable7Colorful-Accent1">
    <w:name w:val="Grid Table 7 Colorful - Accent 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cs="Arial" w:hint="default"/>
        <w:b/>
        <w:color w:val="A6BFDD" w:themeColor="accent1" w:themeTint="80" w:themeShade="95"/>
        <w:sz w:val="22"/>
        <w:szCs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cs="Arial" w:hint="default"/>
        <w:b/>
        <w:color w:val="A6BFDD" w:themeColor="accent1" w:themeTint="80" w:themeShade="95"/>
        <w:sz w:val="22"/>
        <w:szCs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A6BFDD" w:themeColor="accent1" w:themeTint="80" w:themeShade="95"/>
        <w:sz w:val="22"/>
        <w:szCs w:val="22"/>
      </w:rPr>
      <w:tblPr/>
      <w:tcPr>
        <w:tcBorders>
          <w:top w:val="none" w:sz="0" w:space="0" w:color="auto"/>
          <w:left w:val="none" w:sz="0" w:space="0" w:color="auto"/>
          <w:bottom w:val="none" w:sz="0" w:space="0" w:color="auto"/>
          <w:right w:val="single" w:sz="4" w:space="0" w:color="A6BFDD" w:themeColor="accent1" w:themeTint="80"/>
        </w:tcBorders>
        <w:shd w:val="clear" w:color="auto" w:fill="auto"/>
      </w:tcPr>
    </w:tblStylePr>
    <w:tblStylePr w:type="lastCol">
      <w:rPr>
        <w:rFonts w:ascii="Arial" w:hAnsi="Arial" w:cs="Arial" w:hint="default"/>
        <w:i/>
        <w:color w:val="A6BFDD" w:themeColor="accent1" w:themeTint="80" w:themeShade="95"/>
        <w:sz w:val="22"/>
        <w:szCs w:val="22"/>
      </w:rPr>
      <w:tblPr/>
      <w:tcPr>
        <w:tcBorders>
          <w:top w:val="none" w:sz="0" w:space="0" w:color="auto"/>
          <w:left w:val="single" w:sz="4" w:space="0" w:color="A6BFDD" w:themeColor="accent1" w:themeTint="80"/>
          <w:bottom w:val="none" w:sz="0" w:space="0" w:color="auto"/>
          <w:right w:val="none" w:sz="0" w:space="0" w:color="auto"/>
        </w:tcBorders>
        <w:shd w:val="clear" w:color="auto" w:fill="auto"/>
      </w:tcPr>
    </w:tblStylePr>
    <w:tblStylePr w:type="band1Vert">
      <w:tblPr/>
      <w:tcPr>
        <w:shd w:val="clear" w:color="auto" w:fill="DAE5F1" w:themeFill="accent1" w:themeFillTint="34"/>
      </w:tcPr>
    </w:tblStylePr>
    <w:tblStylePr w:type="band1Horz">
      <w:rPr>
        <w:rFonts w:ascii="Arial" w:hAnsi="Arial" w:cs="Arial" w:hint="default"/>
        <w:color w:val="A6BFDD" w:themeColor="accent1" w:themeTint="80" w:themeShade="95"/>
        <w:sz w:val="22"/>
        <w:szCs w:val="22"/>
      </w:rPr>
      <w:tblPr/>
      <w:tcPr>
        <w:shd w:val="clear" w:color="auto" w:fill="DAE5F1" w:themeFill="accent1" w:themeFillTint="34"/>
      </w:tcPr>
    </w:tblStylePr>
    <w:tblStylePr w:type="band2Horz">
      <w:rPr>
        <w:rFonts w:ascii="Arial" w:hAnsi="Arial" w:cs="Arial" w:hint="default"/>
        <w:color w:val="A6BFDD" w:themeColor="accent1" w:themeTint="80" w:themeShade="95"/>
        <w:sz w:val="22"/>
        <w:szCs w:val="22"/>
      </w:rPr>
    </w:tblStylePr>
  </w:style>
  <w:style w:type="table" w:customStyle="1" w:styleId="GridTable7Colorful-Accent2">
    <w:name w:val="Grid Table 7 Colorful - Accent 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cs="Arial" w:hint="default"/>
        <w:b/>
        <w:color w:val="D99695" w:themeColor="accent2" w:themeTint="97" w:themeShade="95"/>
        <w:sz w:val="22"/>
        <w:szCs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cs="Arial" w:hint="default"/>
        <w:b/>
        <w:color w:val="D99695" w:themeColor="accent2" w:themeTint="97" w:themeShade="95"/>
        <w:sz w:val="22"/>
        <w:szCs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D99695" w:themeColor="accent2" w:themeTint="97" w:themeShade="95"/>
        <w:sz w:val="22"/>
        <w:szCs w:val="22"/>
      </w:rPr>
      <w:tblPr/>
      <w:tcPr>
        <w:tcBorders>
          <w:top w:val="none" w:sz="0" w:space="0" w:color="auto"/>
          <w:left w:val="none" w:sz="0" w:space="0" w:color="auto"/>
          <w:bottom w:val="none" w:sz="0" w:space="0" w:color="auto"/>
          <w:right w:val="single" w:sz="4" w:space="0" w:color="D99695" w:themeColor="accent2" w:themeTint="97"/>
        </w:tcBorders>
        <w:shd w:val="clear" w:color="auto" w:fill="auto"/>
      </w:tcPr>
    </w:tblStylePr>
    <w:tblStylePr w:type="lastCol">
      <w:rPr>
        <w:rFonts w:ascii="Arial" w:hAnsi="Arial" w:cs="Arial" w:hint="default"/>
        <w:i/>
        <w:color w:val="D99695" w:themeColor="accent2" w:themeTint="97" w:themeShade="95"/>
        <w:sz w:val="22"/>
        <w:szCs w:val="22"/>
      </w:rPr>
      <w:tblPr/>
      <w:tcPr>
        <w:tcBorders>
          <w:top w:val="none" w:sz="0" w:space="0" w:color="auto"/>
          <w:left w:val="single" w:sz="4" w:space="0" w:color="D99695" w:themeColor="accent2" w:themeTint="97"/>
          <w:bottom w:val="none" w:sz="0" w:space="0" w:color="auto"/>
          <w:right w:val="none" w:sz="0" w:space="0" w:color="auto"/>
        </w:tcBorders>
        <w:shd w:val="clear" w:color="auto" w:fill="auto"/>
      </w:tcPr>
    </w:tblStylePr>
    <w:tblStylePr w:type="band1Vert">
      <w:tblPr/>
      <w:tcPr>
        <w:shd w:val="clear" w:color="auto" w:fill="F2DCDC" w:themeFill="accent2" w:themeFillTint="32"/>
      </w:tcPr>
    </w:tblStylePr>
    <w:tblStylePr w:type="band1Horz">
      <w:rPr>
        <w:rFonts w:ascii="Arial" w:hAnsi="Arial" w:cs="Arial" w:hint="default"/>
        <w:color w:val="D99695" w:themeColor="accent2" w:themeTint="97" w:themeShade="95"/>
        <w:sz w:val="22"/>
        <w:szCs w:val="22"/>
      </w:rPr>
      <w:tblPr/>
      <w:tcPr>
        <w:shd w:val="clear" w:color="auto" w:fill="F2DCDC" w:themeFill="accent2" w:themeFillTint="32"/>
      </w:tcPr>
    </w:tblStylePr>
    <w:tblStylePr w:type="band2Horz">
      <w:rPr>
        <w:rFonts w:ascii="Arial" w:hAnsi="Arial" w:cs="Arial" w:hint="default"/>
        <w:color w:val="D99695" w:themeColor="accent2" w:themeTint="97" w:themeShade="95"/>
        <w:sz w:val="22"/>
        <w:szCs w:val="22"/>
      </w:rPr>
    </w:tblStylePr>
  </w:style>
  <w:style w:type="table" w:customStyle="1" w:styleId="GridTable7Colorful-Accent3">
    <w:name w:val="Grid Table 7 Colorful - Accent 3"/>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cs="Arial" w:hint="default"/>
        <w:b/>
        <w:color w:val="9ABB59" w:themeColor="accent3" w:themeTint="FE" w:themeShade="95"/>
        <w:sz w:val="22"/>
        <w:szCs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cs="Arial" w:hint="default"/>
        <w:b/>
        <w:color w:val="9ABB59" w:themeColor="accent3" w:themeTint="FE" w:themeShade="95"/>
        <w:sz w:val="22"/>
        <w:szCs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9ABB59" w:themeColor="accent3" w:themeTint="FE" w:themeShade="95"/>
        <w:sz w:val="22"/>
        <w:szCs w:val="22"/>
      </w:rPr>
      <w:tblPr/>
      <w:tcPr>
        <w:tcBorders>
          <w:top w:val="none" w:sz="0" w:space="0" w:color="auto"/>
          <w:left w:val="none" w:sz="0" w:space="0" w:color="auto"/>
          <w:bottom w:val="none" w:sz="0" w:space="0" w:color="auto"/>
          <w:right w:val="single" w:sz="4" w:space="0" w:color="9ABB59" w:themeColor="accent3" w:themeTint="FE"/>
        </w:tcBorders>
        <w:shd w:val="clear" w:color="auto" w:fill="auto"/>
      </w:tcPr>
    </w:tblStylePr>
    <w:tblStylePr w:type="lastCol">
      <w:rPr>
        <w:rFonts w:ascii="Arial" w:hAnsi="Arial" w:cs="Arial" w:hint="default"/>
        <w:i/>
        <w:color w:val="9ABB59" w:themeColor="accent3" w:themeTint="FE" w:themeShade="95"/>
        <w:sz w:val="22"/>
        <w:szCs w:val="22"/>
      </w:rPr>
      <w:tblPr/>
      <w:tcPr>
        <w:tcBorders>
          <w:top w:val="none" w:sz="0" w:space="0" w:color="auto"/>
          <w:left w:val="single" w:sz="4" w:space="0" w:color="9ABB59" w:themeColor="accent3" w:themeTint="FE"/>
          <w:bottom w:val="none" w:sz="0" w:space="0" w:color="auto"/>
          <w:right w:val="none" w:sz="0" w:space="0" w:color="auto"/>
        </w:tcBorders>
        <w:shd w:val="clear" w:color="auto" w:fill="auto"/>
      </w:tcPr>
    </w:tblStylePr>
    <w:tblStylePr w:type="band1Vert">
      <w:tblPr/>
      <w:tcPr>
        <w:shd w:val="clear" w:color="auto" w:fill="EAF1DC" w:themeFill="accent3" w:themeFillTint="34"/>
      </w:tcPr>
    </w:tblStylePr>
    <w:tblStylePr w:type="band1Horz">
      <w:rPr>
        <w:rFonts w:ascii="Arial" w:hAnsi="Arial" w:cs="Arial" w:hint="default"/>
        <w:color w:val="9ABB59" w:themeColor="accent3" w:themeTint="FE" w:themeShade="95"/>
        <w:sz w:val="22"/>
        <w:szCs w:val="22"/>
      </w:rPr>
      <w:tblPr/>
      <w:tcPr>
        <w:shd w:val="clear" w:color="auto" w:fill="EAF1DC" w:themeFill="accent3" w:themeFillTint="34"/>
      </w:tcPr>
    </w:tblStylePr>
    <w:tblStylePr w:type="band2Horz">
      <w:rPr>
        <w:rFonts w:ascii="Arial" w:hAnsi="Arial" w:cs="Arial" w:hint="default"/>
        <w:color w:val="9ABB59" w:themeColor="accent3" w:themeTint="FE" w:themeShade="95"/>
        <w:sz w:val="22"/>
        <w:szCs w:val="22"/>
      </w:rPr>
    </w:tblStylePr>
  </w:style>
  <w:style w:type="table" w:customStyle="1" w:styleId="GridTable7Colorful-Accent4">
    <w:name w:val="Grid Table 7 Colorful - Accent 4"/>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cs="Arial" w:hint="default"/>
        <w:b/>
        <w:color w:val="B2A1C6" w:themeColor="accent4" w:themeTint="9A" w:themeShade="95"/>
        <w:sz w:val="22"/>
        <w:szCs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cs="Arial" w:hint="default"/>
        <w:b/>
        <w:color w:val="B2A1C6" w:themeColor="accent4" w:themeTint="9A" w:themeShade="95"/>
        <w:sz w:val="22"/>
        <w:szCs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B2A1C6" w:themeColor="accent4" w:themeTint="9A" w:themeShade="95"/>
        <w:sz w:val="22"/>
        <w:szCs w:val="22"/>
      </w:rPr>
      <w:tblPr/>
      <w:tcPr>
        <w:tcBorders>
          <w:top w:val="none" w:sz="0" w:space="0" w:color="auto"/>
          <w:left w:val="none" w:sz="0" w:space="0" w:color="auto"/>
          <w:bottom w:val="none" w:sz="0" w:space="0" w:color="auto"/>
          <w:right w:val="single" w:sz="4" w:space="0" w:color="B2A1C6" w:themeColor="accent4" w:themeTint="9A"/>
        </w:tcBorders>
        <w:shd w:val="clear" w:color="auto" w:fill="auto"/>
      </w:tcPr>
    </w:tblStylePr>
    <w:tblStylePr w:type="lastCol">
      <w:rPr>
        <w:rFonts w:ascii="Arial" w:hAnsi="Arial" w:cs="Arial" w:hint="default"/>
        <w:i/>
        <w:color w:val="B2A1C6" w:themeColor="accent4" w:themeTint="9A" w:themeShade="95"/>
        <w:sz w:val="22"/>
        <w:szCs w:val="22"/>
      </w:rPr>
      <w:tblPr/>
      <w:tcPr>
        <w:tcBorders>
          <w:top w:val="none" w:sz="0" w:space="0" w:color="auto"/>
          <w:left w:val="single" w:sz="4" w:space="0" w:color="B2A1C6" w:themeColor="accent4" w:themeTint="9A"/>
          <w:bottom w:val="none" w:sz="0" w:space="0" w:color="auto"/>
          <w:right w:val="none" w:sz="0" w:space="0" w:color="auto"/>
        </w:tcBorders>
        <w:shd w:val="clear" w:color="auto" w:fill="auto"/>
      </w:tcPr>
    </w:tblStylePr>
    <w:tblStylePr w:type="band1Vert">
      <w:tblPr/>
      <w:tcPr>
        <w:shd w:val="clear" w:color="auto" w:fill="E5DFEC" w:themeFill="accent4" w:themeFillTint="34"/>
      </w:tcPr>
    </w:tblStylePr>
    <w:tblStylePr w:type="band1Horz">
      <w:rPr>
        <w:rFonts w:ascii="Arial" w:hAnsi="Arial" w:cs="Arial" w:hint="default"/>
        <w:color w:val="B2A1C6" w:themeColor="accent4" w:themeTint="9A" w:themeShade="95"/>
        <w:sz w:val="22"/>
        <w:szCs w:val="22"/>
      </w:rPr>
      <w:tblPr/>
      <w:tcPr>
        <w:shd w:val="clear" w:color="auto" w:fill="E5DFEC" w:themeFill="accent4" w:themeFillTint="34"/>
      </w:tcPr>
    </w:tblStylePr>
    <w:tblStylePr w:type="band2Horz">
      <w:rPr>
        <w:rFonts w:ascii="Arial" w:hAnsi="Arial" w:cs="Arial" w:hint="default"/>
        <w:color w:val="B2A1C6" w:themeColor="accent4" w:themeTint="9A" w:themeShade="95"/>
        <w:sz w:val="22"/>
        <w:szCs w:val="22"/>
      </w:rPr>
    </w:tblStylePr>
  </w:style>
  <w:style w:type="table" w:customStyle="1" w:styleId="GridTable7Colorful-Accent5">
    <w:name w:val="Grid Table 7 Colorful - Accent 5"/>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cs="Arial" w:hint="default"/>
        <w:b/>
        <w:color w:val="266779" w:themeColor="accent5" w:themeShade="95"/>
        <w:sz w:val="22"/>
        <w:szCs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cs="Arial" w:hint="default"/>
        <w:b/>
        <w:color w:val="266779" w:themeColor="accent5" w:themeShade="95"/>
        <w:sz w:val="22"/>
        <w:szCs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266779" w:themeColor="accent5" w:themeShade="95"/>
        <w:sz w:val="22"/>
        <w:szCs w:val="22"/>
      </w:rPr>
      <w:tblPr/>
      <w:tcPr>
        <w:tcBorders>
          <w:top w:val="none" w:sz="0" w:space="0" w:color="auto"/>
          <w:left w:val="none" w:sz="0" w:space="0" w:color="auto"/>
          <w:bottom w:val="none" w:sz="0" w:space="0" w:color="auto"/>
          <w:right w:val="single" w:sz="4" w:space="0" w:color="99D0DE" w:themeColor="accent5" w:themeTint="90"/>
        </w:tcBorders>
        <w:shd w:val="clear" w:color="auto" w:fill="auto"/>
      </w:tcPr>
    </w:tblStylePr>
    <w:tblStylePr w:type="lastCol">
      <w:rPr>
        <w:rFonts w:ascii="Arial" w:hAnsi="Arial" w:cs="Arial" w:hint="default"/>
        <w:i/>
        <w:color w:val="266779" w:themeColor="accent5" w:themeShade="95"/>
        <w:sz w:val="22"/>
        <w:szCs w:val="22"/>
      </w:rPr>
      <w:tblPr/>
      <w:tcPr>
        <w:tcBorders>
          <w:top w:val="none" w:sz="0" w:space="0" w:color="auto"/>
          <w:left w:val="single" w:sz="4" w:space="0" w:color="99D0DE" w:themeColor="accent5" w:themeTint="90"/>
          <w:bottom w:val="none" w:sz="0" w:space="0" w:color="auto"/>
          <w:right w:val="none" w:sz="0" w:space="0" w:color="auto"/>
        </w:tcBorders>
        <w:shd w:val="clear" w:color="auto" w:fill="auto"/>
      </w:tcPr>
    </w:tblStylePr>
    <w:tblStylePr w:type="band1Vert">
      <w:tblPr/>
      <w:tcPr>
        <w:shd w:val="clear" w:color="auto" w:fill="DAEEF3" w:themeFill="accent5" w:themeFillTint="34"/>
      </w:tcPr>
    </w:tblStylePr>
    <w:tblStylePr w:type="band1Horz">
      <w:rPr>
        <w:rFonts w:ascii="Arial" w:hAnsi="Arial" w:cs="Arial" w:hint="default"/>
        <w:color w:val="266779" w:themeColor="accent5" w:themeShade="95"/>
        <w:sz w:val="22"/>
        <w:szCs w:val="22"/>
      </w:rPr>
      <w:tblPr/>
      <w:tcPr>
        <w:shd w:val="clear" w:color="auto" w:fill="DAEEF3" w:themeFill="accent5" w:themeFillTint="34"/>
      </w:tcPr>
    </w:tblStylePr>
    <w:tblStylePr w:type="band2Horz">
      <w:rPr>
        <w:rFonts w:ascii="Arial" w:hAnsi="Arial" w:cs="Arial" w:hint="default"/>
        <w:color w:val="266779" w:themeColor="accent5" w:themeShade="95"/>
        <w:sz w:val="22"/>
        <w:szCs w:val="22"/>
      </w:rPr>
    </w:tblStylePr>
  </w:style>
  <w:style w:type="table" w:customStyle="1" w:styleId="GridTable7Colorful-Accent6">
    <w:name w:val="Grid Table 7 Colorful - Accent 6"/>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cs="Arial" w:hint="default"/>
        <w:b/>
        <w:color w:val="B15407" w:themeColor="accent6" w:themeShade="95"/>
        <w:sz w:val="22"/>
        <w:szCs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cs="Arial" w:hint="default"/>
        <w:b/>
        <w:color w:val="B15407" w:themeColor="accent6" w:themeShade="95"/>
        <w:sz w:val="22"/>
        <w:szCs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B15407" w:themeColor="accent6" w:themeShade="95"/>
        <w:sz w:val="22"/>
        <w:szCs w:val="22"/>
      </w:rPr>
      <w:tblPr/>
      <w:tcPr>
        <w:tcBorders>
          <w:top w:val="none" w:sz="0" w:space="0" w:color="auto"/>
          <w:left w:val="none" w:sz="0" w:space="0" w:color="auto"/>
          <w:bottom w:val="none" w:sz="0" w:space="0" w:color="auto"/>
          <w:right w:val="single" w:sz="4" w:space="0" w:color="FAC396" w:themeColor="accent6" w:themeTint="90"/>
        </w:tcBorders>
        <w:shd w:val="clear" w:color="auto" w:fill="auto"/>
      </w:tcPr>
    </w:tblStylePr>
    <w:tblStylePr w:type="lastCol">
      <w:rPr>
        <w:rFonts w:ascii="Arial" w:hAnsi="Arial" w:cs="Arial" w:hint="default"/>
        <w:i/>
        <w:color w:val="B15407" w:themeColor="accent6" w:themeShade="95"/>
        <w:sz w:val="22"/>
        <w:szCs w:val="22"/>
      </w:rPr>
      <w:tblPr/>
      <w:tcPr>
        <w:tcBorders>
          <w:top w:val="none" w:sz="0" w:space="0" w:color="auto"/>
          <w:left w:val="single" w:sz="4" w:space="0" w:color="FAC396" w:themeColor="accent6" w:themeTint="90"/>
          <w:bottom w:val="none" w:sz="0" w:space="0" w:color="auto"/>
          <w:right w:val="none" w:sz="0" w:space="0" w:color="auto"/>
        </w:tcBorders>
        <w:shd w:val="clear" w:color="auto" w:fill="auto"/>
      </w:tcPr>
    </w:tblStylePr>
    <w:tblStylePr w:type="band1Vert">
      <w:tblPr/>
      <w:tcPr>
        <w:shd w:val="clear" w:color="auto" w:fill="FDE9D8" w:themeFill="accent6" w:themeFillTint="34"/>
      </w:tcPr>
    </w:tblStylePr>
    <w:tblStylePr w:type="band1Horz">
      <w:rPr>
        <w:rFonts w:ascii="Arial" w:hAnsi="Arial" w:cs="Arial" w:hint="default"/>
        <w:color w:val="B15407" w:themeColor="accent6" w:themeShade="95"/>
        <w:sz w:val="22"/>
        <w:szCs w:val="22"/>
      </w:rPr>
      <w:tblPr/>
      <w:tcPr>
        <w:shd w:val="clear" w:color="auto" w:fill="FDE9D8" w:themeFill="accent6" w:themeFillTint="34"/>
      </w:tcPr>
    </w:tblStylePr>
    <w:tblStylePr w:type="band2Horz">
      <w:rPr>
        <w:rFonts w:ascii="Arial" w:hAnsi="Arial" w:cs="Arial" w:hint="default"/>
        <w:color w:val="B15407" w:themeColor="accent6" w:themeShade="95"/>
        <w:sz w:val="22"/>
        <w:szCs w:val="22"/>
      </w:rPr>
    </w:tblStylePr>
  </w:style>
  <w:style w:type="table" w:customStyle="1" w:styleId="-110">
    <w:name w:val="Список-таблица 1 светлая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000000" w:themeColor="text1"/>
          <w:right w:val="none" w:sz="0" w:space="0" w:color="auto"/>
        </w:tcBorders>
      </w:tcPr>
    </w:tblStylePr>
    <w:tblStylePr w:type="lastRow">
      <w:rPr>
        <w:b/>
        <w:color w:val="404040"/>
      </w:rPr>
      <w:tblPr/>
      <w:tcPr>
        <w:tcBorders>
          <w:top w:val="single" w:sz="4" w:space="0" w:color="000000" w:themeColor="tex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4F81BD" w:themeColor="accent1"/>
          <w:right w:val="none" w:sz="0" w:space="0" w:color="auto"/>
        </w:tcBorders>
      </w:tcPr>
    </w:tblStylePr>
    <w:tblStylePr w:type="lastRow">
      <w:rPr>
        <w:b/>
        <w:color w:val="404040"/>
      </w:rPr>
      <w:tblPr/>
      <w:tcPr>
        <w:tcBorders>
          <w:top w:val="single" w:sz="4" w:space="0" w:color="4F81BD" w:themeColor="accent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C0504D" w:themeColor="accent2"/>
          <w:right w:val="none" w:sz="0" w:space="0" w:color="auto"/>
        </w:tcBorders>
      </w:tcPr>
    </w:tblStylePr>
    <w:tblStylePr w:type="lastRow">
      <w:rPr>
        <w:b/>
        <w:color w:val="404040"/>
      </w:rPr>
      <w:tblPr/>
      <w:tcPr>
        <w:tcBorders>
          <w:top w:val="single" w:sz="4" w:space="0" w:color="C0504D" w:themeColor="accent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9BBB59" w:themeColor="accent3"/>
          <w:right w:val="none" w:sz="0" w:space="0" w:color="auto"/>
        </w:tcBorders>
      </w:tcPr>
    </w:tblStylePr>
    <w:tblStylePr w:type="lastRow">
      <w:rPr>
        <w:b/>
        <w:color w:val="404040"/>
      </w:rPr>
      <w:tblPr/>
      <w:tcPr>
        <w:tcBorders>
          <w:top w:val="single" w:sz="4" w:space="0" w:color="9BBB59" w:themeColor="accent3"/>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8064A2" w:themeColor="accent4"/>
          <w:right w:val="none" w:sz="0" w:space="0" w:color="auto"/>
        </w:tcBorders>
      </w:tcPr>
    </w:tblStylePr>
    <w:tblStylePr w:type="lastRow">
      <w:rPr>
        <w:b/>
        <w:color w:val="404040"/>
      </w:rPr>
      <w:tblPr/>
      <w:tcPr>
        <w:tcBorders>
          <w:top w:val="single" w:sz="4" w:space="0" w:color="8064A2" w:themeColor="accent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4BACC6" w:themeColor="accent5"/>
          <w:right w:val="none" w:sz="0" w:space="0" w:color="auto"/>
        </w:tcBorders>
      </w:tcPr>
    </w:tblStylePr>
    <w:tblStylePr w:type="lastRow">
      <w:rPr>
        <w:b/>
        <w:color w:val="404040"/>
      </w:rPr>
      <w:tblPr/>
      <w:tcPr>
        <w:tcBorders>
          <w:top w:val="single" w:sz="4" w:space="0" w:color="4BACC6" w:themeColor="accent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F79646" w:themeColor="accent6"/>
          <w:right w:val="none" w:sz="0" w:space="0" w:color="auto"/>
        </w:tcBorders>
      </w:tcPr>
    </w:tblStylePr>
    <w:tblStylePr w:type="lastRow">
      <w:rPr>
        <w:b/>
        <w:color w:val="404040"/>
      </w:rPr>
      <w:tblPr/>
      <w:tcPr>
        <w:tcBorders>
          <w:top w:val="single" w:sz="4" w:space="0" w:color="F79646" w:themeColor="accent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210">
    <w:name w:val="Список-таблица 2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lastRow">
      <w:rPr>
        <w:rFonts w:ascii="Arial" w:hAnsi="Arial" w:cs="Arial" w:hint="default"/>
        <w:b/>
        <w:color w:val="404040"/>
        <w:sz w:val="22"/>
        <w:szCs w:val="22"/>
      </w:rPr>
      <w:tblPr/>
      <w:tcPr>
        <w:tcBorders>
          <w:top w:val="single" w:sz="4" w:space="0" w:color="6F6F6F" w:themeColor="text1" w:themeTint="90"/>
          <w:left w:val="none" w:sz="0" w:space="0" w:color="auto"/>
          <w:bottom w:val="single" w:sz="4" w:space="0" w:color="6F6F6F" w:themeColor="tex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ListTable2-Accent1">
    <w:name w:val="List Table 2 - Accent 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cs="Arial" w:hint="default"/>
        <w:b/>
        <w:color w:val="404040"/>
        <w:sz w:val="22"/>
        <w:szCs w:val="22"/>
      </w:rPr>
      <w:tblPr/>
      <w:tcPr>
        <w:tcBorders>
          <w:top w:val="single" w:sz="4" w:space="0" w:color="9BB7D9" w:themeColor="accent1" w:themeTint="90"/>
          <w:left w:val="none" w:sz="0" w:space="0" w:color="auto"/>
          <w:bottom w:val="single" w:sz="4" w:space="0" w:color="9BB7D9" w:themeColor="accent1" w:themeTint="90"/>
          <w:right w:val="none" w:sz="0" w:space="0" w:color="auto"/>
        </w:tcBorders>
      </w:tcPr>
    </w:tblStylePr>
    <w:tblStylePr w:type="lastRow">
      <w:rPr>
        <w:rFonts w:ascii="Arial" w:hAnsi="Arial" w:cs="Arial" w:hint="default"/>
        <w:b/>
        <w:color w:val="404040"/>
        <w:sz w:val="22"/>
        <w:szCs w:val="22"/>
      </w:rPr>
      <w:tblPr/>
      <w:tcPr>
        <w:tcBorders>
          <w:top w:val="single" w:sz="4" w:space="0" w:color="9BB7D9" w:themeColor="accent1" w:themeTint="90"/>
          <w:left w:val="none" w:sz="0" w:space="0" w:color="auto"/>
          <w:bottom w:val="single" w:sz="4" w:space="0" w:color="9BB7D9" w:themeColor="accent1"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2DFEE" w:themeFill="accent1" w:themeFillTint="40"/>
      </w:tcPr>
    </w:tblStylePr>
    <w:tblStylePr w:type="band1Horz">
      <w:rPr>
        <w:rFonts w:ascii="Arial" w:hAnsi="Arial" w:cs="Arial" w:hint="default"/>
        <w:color w:val="404040"/>
        <w:sz w:val="22"/>
        <w:szCs w:val="22"/>
      </w:rPr>
      <w:tblPr/>
      <w:tcPr>
        <w:shd w:val="clear" w:color="auto" w:fill="D2DFEE" w:themeFill="accent1" w:themeFillTint="40"/>
      </w:tcPr>
    </w:tblStylePr>
  </w:style>
  <w:style w:type="table" w:customStyle="1" w:styleId="ListTable2-Accent2">
    <w:name w:val="List Table 2 - Accent 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cs="Arial" w:hint="default"/>
        <w:b/>
        <w:color w:val="404040"/>
        <w:sz w:val="22"/>
        <w:szCs w:val="22"/>
      </w:rPr>
      <w:tblPr/>
      <w:tcPr>
        <w:tcBorders>
          <w:top w:val="single" w:sz="4" w:space="0" w:color="DB9B9A" w:themeColor="accent2" w:themeTint="90"/>
          <w:left w:val="none" w:sz="0" w:space="0" w:color="auto"/>
          <w:bottom w:val="single" w:sz="4" w:space="0" w:color="DB9B9A" w:themeColor="accent2" w:themeTint="90"/>
          <w:right w:val="none" w:sz="0" w:space="0" w:color="auto"/>
        </w:tcBorders>
      </w:tcPr>
    </w:tblStylePr>
    <w:tblStylePr w:type="lastRow">
      <w:rPr>
        <w:rFonts w:ascii="Arial" w:hAnsi="Arial" w:cs="Arial" w:hint="default"/>
        <w:b/>
        <w:color w:val="404040"/>
        <w:sz w:val="22"/>
        <w:szCs w:val="22"/>
      </w:rPr>
      <w:tblPr/>
      <w:tcPr>
        <w:tcBorders>
          <w:top w:val="single" w:sz="4" w:space="0" w:color="DB9B9A" w:themeColor="accent2" w:themeTint="90"/>
          <w:left w:val="none" w:sz="0" w:space="0" w:color="auto"/>
          <w:bottom w:val="single" w:sz="4" w:space="0" w:color="DB9B9A" w:themeColor="accent2"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FD2D2" w:themeFill="accent2" w:themeFillTint="40"/>
      </w:tcPr>
    </w:tblStylePr>
    <w:tblStylePr w:type="band1Horz">
      <w:rPr>
        <w:rFonts w:ascii="Arial" w:hAnsi="Arial" w:cs="Arial" w:hint="default"/>
        <w:color w:val="404040"/>
        <w:sz w:val="22"/>
        <w:szCs w:val="22"/>
      </w:rPr>
      <w:tblPr/>
      <w:tcPr>
        <w:shd w:val="clear" w:color="auto" w:fill="EFD2D2" w:themeFill="accent2" w:themeFillTint="40"/>
      </w:tcPr>
    </w:tblStylePr>
  </w:style>
  <w:style w:type="table" w:customStyle="1" w:styleId="ListTable2-Accent3">
    <w:name w:val="List Table 2 - Accent 3"/>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cs="Arial" w:hint="default"/>
        <w:b/>
        <w:color w:val="404040"/>
        <w:sz w:val="22"/>
        <w:szCs w:val="22"/>
      </w:rPr>
      <w:tblPr/>
      <w:tcPr>
        <w:tcBorders>
          <w:top w:val="single" w:sz="4" w:space="0" w:color="C6D8A1" w:themeColor="accent3" w:themeTint="90"/>
          <w:left w:val="none" w:sz="0" w:space="0" w:color="auto"/>
          <w:bottom w:val="single" w:sz="4" w:space="0" w:color="C6D8A1" w:themeColor="accent3" w:themeTint="90"/>
          <w:right w:val="none" w:sz="0" w:space="0" w:color="auto"/>
        </w:tcBorders>
      </w:tcPr>
    </w:tblStylePr>
    <w:tblStylePr w:type="lastRow">
      <w:rPr>
        <w:rFonts w:ascii="Arial" w:hAnsi="Arial" w:cs="Arial" w:hint="default"/>
        <w:b/>
        <w:color w:val="404040"/>
        <w:sz w:val="22"/>
        <w:szCs w:val="22"/>
      </w:rPr>
      <w:tblPr/>
      <w:tcPr>
        <w:tcBorders>
          <w:top w:val="single" w:sz="4" w:space="0" w:color="C6D8A1" w:themeColor="accent3" w:themeTint="90"/>
          <w:left w:val="none" w:sz="0" w:space="0" w:color="auto"/>
          <w:bottom w:val="single" w:sz="4" w:space="0" w:color="C6D8A1" w:themeColor="accent3"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5EED5" w:themeFill="accent3" w:themeFillTint="40"/>
      </w:tcPr>
    </w:tblStylePr>
    <w:tblStylePr w:type="band1Horz">
      <w:rPr>
        <w:rFonts w:ascii="Arial" w:hAnsi="Arial" w:cs="Arial" w:hint="default"/>
        <w:color w:val="404040"/>
        <w:sz w:val="22"/>
        <w:szCs w:val="22"/>
      </w:rPr>
      <w:tblPr/>
      <w:tcPr>
        <w:shd w:val="clear" w:color="auto" w:fill="E5EED5" w:themeFill="accent3" w:themeFillTint="40"/>
      </w:tcPr>
    </w:tblStylePr>
  </w:style>
  <w:style w:type="table" w:customStyle="1" w:styleId="ListTable2-Accent4">
    <w:name w:val="List Table 2 - Accent 4"/>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cs="Arial" w:hint="default"/>
        <w:b/>
        <w:color w:val="404040"/>
        <w:sz w:val="22"/>
        <w:szCs w:val="22"/>
      </w:rPr>
      <w:tblPr/>
      <w:tcPr>
        <w:tcBorders>
          <w:top w:val="single" w:sz="4" w:space="0" w:color="B7A7CA" w:themeColor="accent4" w:themeTint="90"/>
          <w:left w:val="none" w:sz="0" w:space="0" w:color="auto"/>
          <w:bottom w:val="single" w:sz="4" w:space="0" w:color="B7A7CA" w:themeColor="accent4" w:themeTint="90"/>
          <w:right w:val="none" w:sz="0" w:space="0" w:color="auto"/>
        </w:tcBorders>
      </w:tcPr>
    </w:tblStylePr>
    <w:tblStylePr w:type="lastRow">
      <w:rPr>
        <w:rFonts w:ascii="Arial" w:hAnsi="Arial" w:cs="Arial" w:hint="default"/>
        <w:b/>
        <w:color w:val="404040"/>
        <w:sz w:val="22"/>
        <w:szCs w:val="22"/>
      </w:rPr>
      <w:tblPr/>
      <w:tcPr>
        <w:tcBorders>
          <w:top w:val="single" w:sz="4" w:space="0" w:color="B7A7CA" w:themeColor="accent4" w:themeTint="90"/>
          <w:left w:val="none" w:sz="0" w:space="0" w:color="auto"/>
          <w:bottom w:val="single" w:sz="4" w:space="0" w:color="B7A7CA" w:themeColor="accent4"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FD8E7" w:themeFill="accent4" w:themeFillTint="40"/>
      </w:tcPr>
    </w:tblStylePr>
    <w:tblStylePr w:type="band1Horz">
      <w:rPr>
        <w:rFonts w:ascii="Arial" w:hAnsi="Arial" w:cs="Arial" w:hint="default"/>
        <w:color w:val="404040"/>
        <w:sz w:val="22"/>
        <w:szCs w:val="22"/>
      </w:rPr>
      <w:tblPr/>
      <w:tcPr>
        <w:shd w:val="clear" w:color="auto" w:fill="DFD8E7" w:themeFill="accent4" w:themeFillTint="40"/>
      </w:tcPr>
    </w:tblStylePr>
  </w:style>
  <w:style w:type="table" w:customStyle="1" w:styleId="ListTable2-Accent5">
    <w:name w:val="List Table 2 - Accent 5"/>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cs="Arial" w:hint="default"/>
        <w:b/>
        <w:color w:val="404040"/>
        <w:sz w:val="22"/>
        <w:szCs w:val="22"/>
      </w:rPr>
      <w:tblPr/>
      <w:tcPr>
        <w:tcBorders>
          <w:top w:val="single" w:sz="4" w:space="0" w:color="99D0DE" w:themeColor="accent5" w:themeTint="90"/>
          <w:left w:val="none" w:sz="0" w:space="0" w:color="auto"/>
          <w:bottom w:val="single" w:sz="4" w:space="0" w:color="99D0DE" w:themeColor="accent5" w:themeTint="90"/>
          <w:right w:val="none" w:sz="0" w:space="0" w:color="auto"/>
        </w:tcBorders>
      </w:tcPr>
    </w:tblStylePr>
    <w:tblStylePr w:type="lastRow">
      <w:rPr>
        <w:rFonts w:ascii="Arial" w:hAnsi="Arial" w:cs="Arial" w:hint="default"/>
        <w:b/>
        <w:color w:val="404040"/>
        <w:sz w:val="22"/>
        <w:szCs w:val="22"/>
      </w:rPr>
      <w:tblPr/>
      <w:tcPr>
        <w:tcBorders>
          <w:top w:val="single" w:sz="4" w:space="0" w:color="99D0DE" w:themeColor="accent5" w:themeTint="90"/>
          <w:left w:val="none" w:sz="0" w:space="0" w:color="auto"/>
          <w:bottom w:val="single" w:sz="4" w:space="0" w:color="99D0DE" w:themeColor="accent5"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1EAF0" w:themeFill="accent5" w:themeFillTint="40"/>
      </w:tcPr>
    </w:tblStylePr>
    <w:tblStylePr w:type="band1Horz">
      <w:rPr>
        <w:rFonts w:ascii="Arial" w:hAnsi="Arial" w:cs="Arial" w:hint="default"/>
        <w:color w:val="404040"/>
        <w:sz w:val="22"/>
        <w:szCs w:val="22"/>
      </w:rPr>
      <w:tblPr/>
      <w:tcPr>
        <w:shd w:val="clear" w:color="auto" w:fill="D1EAF0" w:themeFill="accent5" w:themeFillTint="40"/>
      </w:tcPr>
    </w:tblStylePr>
  </w:style>
  <w:style w:type="table" w:customStyle="1" w:styleId="ListTable2-Accent6">
    <w:name w:val="List Table 2 - Accent 6"/>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cs="Arial" w:hint="default"/>
        <w:b/>
        <w:color w:val="404040"/>
        <w:sz w:val="22"/>
        <w:szCs w:val="22"/>
      </w:rPr>
      <w:tblPr/>
      <w:tcPr>
        <w:tcBorders>
          <w:top w:val="single" w:sz="4" w:space="0" w:color="FAC396" w:themeColor="accent6" w:themeTint="90"/>
          <w:left w:val="none" w:sz="0" w:space="0" w:color="auto"/>
          <w:bottom w:val="single" w:sz="4" w:space="0" w:color="FAC396" w:themeColor="accent6" w:themeTint="90"/>
          <w:right w:val="none" w:sz="0" w:space="0" w:color="auto"/>
        </w:tcBorders>
      </w:tcPr>
    </w:tblStylePr>
    <w:tblStylePr w:type="lastRow">
      <w:rPr>
        <w:rFonts w:ascii="Arial" w:hAnsi="Arial" w:cs="Arial" w:hint="default"/>
        <w:b/>
        <w:color w:val="404040"/>
        <w:sz w:val="22"/>
        <w:szCs w:val="22"/>
      </w:rPr>
      <w:tblPr/>
      <w:tcPr>
        <w:tcBorders>
          <w:top w:val="single" w:sz="4" w:space="0" w:color="FAC396" w:themeColor="accent6" w:themeTint="90"/>
          <w:left w:val="none" w:sz="0" w:space="0" w:color="auto"/>
          <w:bottom w:val="single" w:sz="4" w:space="0" w:color="FAC396" w:themeColor="accent6" w:themeTint="90"/>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DE4D0" w:themeFill="accent6" w:themeFillTint="40"/>
      </w:tcPr>
    </w:tblStylePr>
    <w:tblStylePr w:type="band1Horz">
      <w:rPr>
        <w:rFonts w:ascii="Arial" w:hAnsi="Arial" w:cs="Arial" w:hint="default"/>
        <w:color w:val="404040"/>
        <w:sz w:val="22"/>
        <w:szCs w:val="22"/>
      </w:rPr>
      <w:tblPr/>
      <w:tcPr>
        <w:shd w:val="clear" w:color="auto" w:fill="FDE4D0" w:themeFill="accent6" w:themeFillTint="40"/>
      </w:tcPr>
    </w:tblStylePr>
  </w:style>
  <w:style w:type="table" w:customStyle="1" w:styleId="-310">
    <w:name w:val="Список-таблица 3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themeColor="text1"/>
          <w:right w:val="single" w:sz="4" w:space="0" w:color="000000" w:themeColor="text1"/>
        </w:tcBorders>
      </w:tcPr>
    </w:tblStylePr>
    <w:tblStylePr w:type="band1Horz">
      <w:rPr>
        <w:rFonts w:ascii="Arial" w:hAnsi="Arial" w:cs="Arial" w:hint="default"/>
        <w:color w:val="404040"/>
        <w:sz w:val="22"/>
        <w:szCs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cs="Arial" w:hint="default"/>
        <w:b/>
        <w:color w:val="FFFFFF"/>
        <w:sz w:val="22"/>
        <w:szCs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F81BD" w:themeColor="accent1"/>
          <w:right w:val="single" w:sz="4" w:space="0" w:color="4F81BD" w:themeColor="accent1"/>
        </w:tcBorders>
      </w:tcPr>
    </w:tblStylePr>
    <w:tblStylePr w:type="band1Horz">
      <w:rPr>
        <w:rFonts w:ascii="Arial" w:hAnsi="Arial" w:cs="Arial" w:hint="default"/>
        <w:color w:val="404040"/>
        <w:sz w:val="22"/>
        <w:szCs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cs="Arial" w:hint="default"/>
        <w:b/>
        <w:color w:val="FFFFFF"/>
        <w:sz w:val="22"/>
        <w:szCs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s="Arial" w:hint="default"/>
        <w:color w:val="404040"/>
        <w:sz w:val="22"/>
        <w:szCs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cs="Arial" w:hint="default"/>
        <w:b/>
        <w:color w:val="FFFFFF"/>
        <w:sz w:val="22"/>
        <w:szCs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s="Arial" w:hint="default"/>
        <w:color w:val="404040"/>
        <w:sz w:val="22"/>
        <w:szCs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cs="Arial" w:hint="default"/>
        <w:b/>
        <w:color w:val="FFFFFF"/>
        <w:sz w:val="22"/>
        <w:szCs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s="Arial" w:hint="default"/>
        <w:color w:val="404040"/>
        <w:sz w:val="22"/>
        <w:szCs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cs="Arial" w:hint="default"/>
        <w:b/>
        <w:color w:val="FFFFFF"/>
        <w:sz w:val="22"/>
        <w:szCs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s="Arial" w:hint="default"/>
        <w:color w:val="404040"/>
        <w:sz w:val="22"/>
        <w:szCs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cs="Arial" w:hint="default"/>
        <w:b/>
        <w:color w:val="FFFFFF"/>
        <w:sz w:val="22"/>
        <w:szCs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s="Arial" w:hint="default"/>
        <w:color w:val="404040"/>
        <w:sz w:val="22"/>
        <w:szCs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cs="Arial" w:hint="default"/>
        <w:b/>
        <w:color w:val="FFFFFF"/>
        <w:sz w:val="22"/>
        <w:szCs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hemeFill="text1" w:themeFillTint="40"/>
      </w:tcPr>
    </w:tblStylePr>
    <w:tblStylePr w:type="band1Horz">
      <w:rPr>
        <w:rFonts w:ascii="Arial" w:hAnsi="Arial" w:cs="Arial" w:hint="default"/>
        <w:color w:val="404040"/>
        <w:sz w:val="22"/>
        <w:szCs w:val="22"/>
      </w:rPr>
      <w:tblPr/>
      <w:tcPr>
        <w:shd w:val="clear" w:color="auto" w:fill="BFBFBF" w:themeFill="text1" w:themeFillTint="40"/>
      </w:tcPr>
    </w:tblStylePr>
  </w:style>
  <w:style w:type="table" w:customStyle="1" w:styleId="ListTable4-Accent1">
    <w:name w:val="List Table 4 - Accent 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cs="Arial" w:hint="default"/>
        <w:b/>
        <w:color w:val="FFFFFF"/>
        <w:sz w:val="22"/>
        <w:szCs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2DFEE" w:themeFill="accent1" w:themeFillTint="40"/>
      </w:tcPr>
    </w:tblStylePr>
    <w:tblStylePr w:type="band1Horz">
      <w:rPr>
        <w:rFonts w:ascii="Arial" w:hAnsi="Arial" w:cs="Arial" w:hint="default"/>
        <w:color w:val="404040"/>
        <w:sz w:val="22"/>
        <w:szCs w:val="22"/>
      </w:rPr>
      <w:tblPr/>
      <w:tcPr>
        <w:shd w:val="clear" w:color="auto" w:fill="D2DFEE" w:themeFill="accent1" w:themeFillTint="40"/>
      </w:tcPr>
    </w:tblStylePr>
  </w:style>
  <w:style w:type="table" w:customStyle="1" w:styleId="ListTable4-Accent2">
    <w:name w:val="List Table 4 - Accent 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cs="Arial" w:hint="default"/>
        <w:b/>
        <w:color w:val="FFFFFF"/>
        <w:sz w:val="22"/>
        <w:szCs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FD2D2" w:themeFill="accent2" w:themeFillTint="40"/>
      </w:tcPr>
    </w:tblStylePr>
    <w:tblStylePr w:type="band1Horz">
      <w:rPr>
        <w:rFonts w:ascii="Arial" w:hAnsi="Arial" w:cs="Arial" w:hint="default"/>
        <w:color w:val="404040"/>
        <w:sz w:val="22"/>
        <w:szCs w:val="22"/>
      </w:rPr>
      <w:tblPr/>
      <w:tcPr>
        <w:shd w:val="clear" w:color="auto" w:fill="EFD2D2" w:themeFill="accent2" w:themeFillTint="40"/>
      </w:tcPr>
    </w:tblStylePr>
  </w:style>
  <w:style w:type="table" w:customStyle="1" w:styleId="ListTable4-Accent3">
    <w:name w:val="List Table 4 - Accent 3"/>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cs="Arial" w:hint="default"/>
        <w:b/>
        <w:color w:val="FFFFFF"/>
        <w:sz w:val="22"/>
        <w:szCs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EED5" w:themeFill="accent3" w:themeFillTint="40"/>
      </w:tcPr>
    </w:tblStylePr>
    <w:tblStylePr w:type="band1Horz">
      <w:rPr>
        <w:rFonts w:ascii="Arial" w:hAnsi="Arial" w:cs="Arial" w:hint="default"/>
        <w:color w:val="404040"/>
        <w:sz w:val="22"/>
        <w:szCs w:val="22"/>
      </w:rPr>
      <w:tblPr/>
      <w:tcPr>
        <w:shd w:val="clear" w:color="auto" w:fill="E5EED5" w:themeFill="accent3" w:themeFillTint="40"/>
      </w:tcPr>
    </w:tblStylePr>
  </w:style>
  <w:style w:type="table" w:customStyle="1" w:styleId="ListTable4-Accent4">
    <w:name w:val="List Table 4 - Accent 4"/>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cs="Arial" w:hint="default"/>
        <w:b/>
        <w:color w:val="FFFFFF"/>
        <w:sz w:val="22"/>
        <w:szCs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FD8E7" w:themeFill="accent4" w:themeFillTint="40"/>
      </w:tcPr>
    </w:tblStylePr>
    <w:tblStylePr w:type="band1Horz">
      <w:rPr>
        <w:rFonts w:ascii="Arial" w:hAnsi="Arial" w:cs="Arial" w:hint="default"/>
        <w:color w:val="404040"/>
        <w:sz w:val="22"/>
        <w:szCs w:val="22"/>
      </w:rPr>
      <w:tblPr/>
      <w:tcPr>
        <w:shd w:val="clear" w:color="auto" w:fill="DFD8E7" w:themeFill="accent4" w:themeFillTint="40"/>
      </w:tcPr>
    </w:tblStylePr>
  </w:style>
  <w:style w:type="table" w:customStyle="1" w:styleId="ListTable4-Accent5">
    <w:name w:val="List Table 4 - Accent 5"/>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cs="Arial" w:hint="default"/>
        <w:b/>
        <w:color w:val="FFFFFF"/>
        <w:sz w:val="22"/>
        <w:szCs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1EAF0" w:themeFill="accent5" w:themeFillTint="40"/>
      </w:tcPr>
    </w:tblStylePr>
    <w:tblStylePr w:type="band1Horz">
      <w:rPr>
        <w:rFonts w:ascii="Arial" w:hAnsi="Arial" w:cs="Arial" w:hint="default"/>
        <w:color w:val="404040"/>
        <w:sz w:val="22"/>
        <w:szCs w:val="22"/>
      </w:rPr>
      <w:tblPr/>
      <w:tcPr>
        <w:shd w:val="clear" w:color="auto" w:fill="D1EAF0" w:themeFill="accent5" w:themeFillTint="40"/>
      </w:tcPr>
    </w:tblStylePr>
  </w:style>
  <w:style w:type="table" w:customStyle="1" w:styleId="ListTable4-Accent6">
    <w:name w:val="List Table 4 - Accent 6"/>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cs="Arial" w:hint="default"/>
        <w:b/>
        <w:color w:val="FFFFFF"/>
        <w:sz w:val="22"/>
        <w:szCs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4D0" w:themeFill="accent6" w:themeFillTint="40"/>
      </w:tcPr>
    </w:tblStylePr>
    <w:tblStylePr w:type="band1Horz">
      <w:rPr>
        <w:rFonts w:ascii="Arial" w:hAnsi="Arial" w:cs="Arial" w:hint="default"/>
        <w:color w:val="404040"/>
        <w:sz w:val="22"/>
        <w:szCs w:val="22"/>
      </w:rPr>
      <w:tblPr/>
      <w:tcPr>
        <w:shd w:val="clear" w:color="auto" w:fill="FDE4D0" w:themeFill="accent6" w:themeFillTint="40"/>
      </w:tcPr>
    </w:tblStylePr>
  </w:style>
  <w:style w:type="table" w:customStyle="1" w:styleId="-510">
    <w:name w:val="Список-таблица 5 темная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7F7F7F" w:themeColor="text1" w:themeTint="80"/>
        <w:left w:val="single" w:sz="36" w:space="0" w:color="7F7F7F" w:themeColor="text1" w:themeTint="80"/>
        <w:bottom w:val="single" w:sz="36" w:space="0" w:color="7F7F7F" w:themeColor="text1" w:themeTint="80"/>
        <w:right w:val="single" w:sz="36" w:space="0" w:color="7F7F7F" w:themeColor="text1" w:themeTint="80"/>
      </w:tblBorders>
      <w:shd w:val="clear" w:color="auto" w:fill="7F7F7F" w:themeFill="text1" w:themeFillTint="80"/>
    </w:tblPr>
    <w:tblStylePr w:type="firstRow">
      <w:rPr>
        <w:rFonts w:ascii="Arial" w:hAnsi="Arial" w:cs="Arial" w:hint="default"/>
        <w:b/>
        <w:color w:val="FFFFFF" w:themeColor="light1"/>
        <w:sz w:val="22"/>
        <w:szCs w:val="22"/>
      </w:rPr>
      <w:tblPr/>
      <w:tcPr>
        <w:tcBorders>
          <w:top w:val="single" w:sz="36" w:space="0" w:color="7F7F7F" w:themeColor="text1" w:themeTint="80"/>
          <w:bottom w:val="single" w:sz="12" w:space="0" w:color="FFFFFF" w:themeColor="light1"/>
        </w:tcBorders>
        <w:shd w:val="clear" w:color="auto" w:fill="7F7F7F" w:themeFill="text1" w:themeFillTint="80"/>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7F7F7F" w:themeColor="text1" w:themeTint="80"/>
          <w:right w:val="single" w:sz="4" w:space="0" w:color="FFFFFF" w:themeColor="light1"/>
        </w:tcBorders>
      </w:tcPr>
    </w:tblStylePr>
    <w:tblStylePr w:type="lastCol">
      <w:tblPr/>
      <w:tcPr>
        <w:tcBorders>
          <w:left w:val="single" w:sz="4" w:space="0" w:color="FFFFFF" w:themeColor="light1"/>
          <w:right w:val="single" w:sz="36"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4F81BD" w:themeColor="accent1"/>
        <w:left w:val="single" w:sz="36" w:space="0" w:color="4F81BD" w:themeColor="accent1"/>
        <w:bottom w:val="single" w:sz="36" w:space="0" w:color="4F81BD" w:themeColor="accent1"/>
        <w:right w:val="single" w:sz="36" w:space="0" w:color="4F81BD" w:themeColor="accent1"/>
      </w:tblBorders>
      <w:shd w:val="clear" w:color="auto" w:fill="4F81BD" w:themeFill="accent1"/>
    </w:tblPr>
    <w:tblStylePr w:type="firstRow">
      <w:rPr>
        <w:rFonts w:ascii="Arial" w:hAnsi="Arial" w:cs="Arial" w:hint="default"/>
        <w:b/>
        <w:color w:val="FFFFFF" w:themeColor="light1"/>
        <w:sz w:val="22"/>
        <w:szCs w:val="22"/>
      </w:rPr>
      <w:tblPr/>
      <w:tcPr>
        <w:tcBorders>
          <w:top w:val="single" w:sz="36" w:space="0" w:color="4F81BD" w:themeColor="accent1"/>
          <w:bottom w:val="single" w:sz="12" w:space="0" w:color="FFFFFF" w:themeColor="light1"/>
        </w:tcBorders>
        <w:shd w:val="clear" w:color="auto" w:fill="4F81BD" w:themeFill="accent1"/>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4F81BD" w:themeColor="accent1"/>
          <w:right w:val="single" w:sz="4" w:space="0" w:color="FFFFFF" w:themeColor="light1"/>
        </w:tcBorders>
      </w:tcPr>
    </w:tblStylePr>
    <w:tblStylePr w:type="lastCol">
      <w:tblPr/>
      <w:tcPr>
        <w:tcBorders>
          <w:left w:val="single" w:sz="4" w:space="0" w:color="FFFFFF" w:themeColor="light1"/>
          <w:right w:val="single" w:sz="36"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D99695" w:themeColor="accent2" w:themeTint="97"/>
        <w:left w:val="single" w:sz="36" w:space="0" w:color="D99695" w:themeColor="accent2" w:themeTint="97"/>
        <w:bottom w:val="single" w:sz="36" w:space="0" w:color="D99695" w:themeColor="accent2" w:themeTint="97"/>
        <w:right w:val="single" w:sz="36" w:space="0" w:color="D99695" w:themeColor="accent2" w:themeTint="97"/>
      </w:tblBorders>
      <w:shd w:val="clear" w:color="auto" w:fill="D99695" w:themeFill="accent2" w:themeFillTint="97"/>
    </w:tblPr>
    <w:tblStylePr w:type="firstRow">
      <w:rPr>
        <w:rFonts w:ascii="Arial" w:hAnsi="Arial" w:cs="Arial" w:hint="default"/>
        <w:b/>
        <w:color w:val="FFFFFF" w:themeColor="light1"/>
        <w:sz w:val="22"/>
        <w:szCs w:val="22"/>
      </w:rPr>
      <w:tblPr/>
      <w:tcPr>
        <w:tcBorders>
          <w:top w:val="single" w:sz="36"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D99695" w:themeColor="accent2" w:themeTint="97"/>
          <w:right w:val="single" w:sz="4" w:space="0" w:color="FFFFFF" w:themeColor="light1"/>
        </w:tcBorders>
      </w:tcPr>
    </w:tblStylePr>
    <w:tblStylePr w:type="lastCol">
      <w:tblPr/>
      <w:tcPr>
        <w:tcBorders>
          <w:left w:val="single" w:sz="4" w:space="0" w:color="FFFFFF" w:themeColor="light1"/>
          <w:right w:val="single" w:sz="36"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C3D69B" w:themeColor="accent3" w:themeTint="98"/>
        <w:left w:val="single" w:sz="36" w:space="0" w:color="C3D69B" w:themeColor="accent3" w:themeTint="98"/>
        <w:bottom w:val="single" w:sz="36" w:space="0" w:color="C3D69B" w:themeColor="accent3" w:themeTint="98"/>
        <w:right w:val="single" w:sz="36" w:space="0" w:color="C3D69B" w:themeColor="accent3" w:themeTint="98"/>
      </w:tblBorders>
      <w:shd w:val="clear" w:color="auto" w:fill="C3D69B" w:themeFill="accent3" w:themeFillTint="98"/>
    </w:tblPr>
    <w:tblStylePr w:type="firstRow">
      <w:rPr>
        <w:rFonts w:ascii="Arial" w:hAnsi="Arial" w:cs="Arial" w:hint="default"/>
        <w:b/>
        <w:color w:val="FFFFFF" w:themeColor="light1"/>
        <w:sz w:val="22"/>
        <w:szCs w:val="22"/>
      </w:rPr>
      <w:tblPr/>
      <w:tcPr>
        <w:tcBorders>
          <w:top w:val="single" w:sz="36"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C3D69B" w:themeColor="accent3" w:themeTint="98"/>
          <w:right w:val="single" w:sz="4" w:space="0" w:color="FFFFFF" w:themeColor="light1"/>
        </w:tcBorders>
      </w:tcPr>
    </w:tblStylePr>
    <w:tblStylePr w:type="lastCol">
      <w:tblPr/>
      <w:tcPr>
        <w:tcBorders>
          <w:left w:val="single" w:sz="4" w:space="0" w:color="FFFFFF" w:themeColor="light1"/>
          <w:right w:val="single" w:sz="36"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B2A1C6" w:themeColor="accent4" w:themeTint="9A"/>
        <w:left w:val="single" w:sz="36" w:space="0" w:color="B2A1C6" w:themeColor="accent4" w:themeTint="9A"/>
        <w:bottom w:val="single" w:sz="36" w:space="0" w:color="B2A1C6" w:themeColor="accent4" w:themeTint="9A"/>
        <w:right w:val="single" w:sz="36" w:space="0" w:color="B2A1C6" w:themeColor="accent4" w:themeTint="9A"/>
      </w:tblBorders>
      <w:shd w:val="clear" w:color="auto" w:fill="B2A1C6" w:themeFill="accent4" w:themeFillTint="9A"/>
    </w:tblPr>
    <w:tblStylePr w:type="firstRow">
      <w:rPr>
        <w:rFonts w:ascii="Arial" w:hAnsi="Arial" w:cs="Arial" w:hint="default"/>
        <w:b/>
        <w:color w:val="FFFFFF" w:themeColor="light1"/>
        <w:sz w:val="22"/>
        <w:szCs w:val="22"/>
      </w:rPr>
      <w:tblPr/>
      <w:tcPr>
        <w:tcBorders>
          <w:top w:val="single" w:sz="36"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B2A1C6" w:themeColor="accent4" w:themeTint="9A"/>
          <w:right w:val="single" w:sz="4" w:space="0" w:color="FFFFFF" w:themeColor="light1"/>
        </w:tcBorders>
      </w:tcPr>
    </w:tblStylePr>
    <w:tblStylePr w:type="lastCol">
      <w:tblPr/>
      <w:tcPr>
        <w:tcBorders>
          <w:left w:val="single" w:sz="4" w:space="0" w:color="FFFFFF" w:themeColor="light1"/>
          <w:right w:val="single" w:sz="36"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92CCDC" w:themeColor="accent5" w:themeTint="9A"/>
        <w:left w:val="single" w:sz="36" w:space="0" w:color="92CCDC" w:themeColor="accent5" w:themeTint="9A"/>
        <w:bottom w:val="single" w:sz="36" w:space="0" w:color="92CCDC" w:themeColor="accent5" w:themeTint="9A"/>
        <w:right w:val="single" w:sz="36" w:space="0" w:color="92CCDC" w:themeColor="accent5" w:themeTint="9A"/>
      </w:tblBorders>
      <w:shd w:val="clear" w:color="auto" w:fill="92CCDC" w:themeFill="accent5" w:themeFillTint="9A"/>
    </w:tblPr>
    <w:tblStylePr w:type="firstRow">
      <w:rPr>
        <w:rFonts w:ascii="Arial" w:hAnsi="Arial" w:cs="Arial" w:hint="default"/>
        <w:b/>
        <w:color w:val="FFFFFF" w:themeColor="light1"/>
        <w:sz w:val="22"/>
        <w:szCs w:val="22"/>
      </w:rPr>
      <w:tblPr/>
      <w:tcPr>
        <w:tcBorders>
          <w:top w:val="single" w:sz="36"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92CCDC" w:themeColor="accent5" w:themeTint="9A"/>
          <w:right w:val="single" w:sz="4" w:space="0" w:color="FFFFFF" w:themeColor="light1"/>
        </w:tcBorders>
      </w:tcPr>
    </w:tblStylePr>
    <w:tblStylePr w:type="lastCol">
      <w:tblPr/>
      <w:tcPr>
        <w:tcBorders>
          <w:left w:val="single" w:sz="4" w:space="0" w:color="FFFFFF" w:themeColor="light1"/>
          <w:right w:val="single" w:sz="36"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FAC090" w:themeColor="accent6" w:themeTint="98"/>
        <w:left w:val="single" w:sz="36" w:space="0" w:color="FAC090" w:themeColor="accent6" w:themeTint="98"/>
        <w:bottom w:val="single" w:sz="36" w:space="0" w:color="FAC090" w:themeColor="accent6" w:themeTint="98"/>
        <w:right w:val="single" w:sz="36" w:space="0" w:color="FAC090" w:themeColor="accent6" w:themeTint="98"/>
      </w:tblBorders>
      <w:shd w:val="clear" w:color="auto" w:fill="FAC090" w:themeFill="accent6" w:themeFillTint="98"/>
    </w:tblPr>
    <w:tblStylePr w:type="firstRow">
      <w:rPr>
        <w:rFonts w:ascii="Arial" w:hAnsi="Arial" w:cs="Arial" w:hint="default"/>
        <w:b/>
        <w:color w:val="FFFFFF" w:themeColor="light1"/>
        <w:sz w:val="22"/>
        <w:szCs w:val="22"/>
      </w:rPr>
      <w:tblPr/>
      <w:tcPr>
        <w:tcBorders>
          <w:top w:val="single" w:sz="36"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cs="Arial" w:hint="default"/>
        <w:b/>
        <w:color w:val="FFFFFF" w:themeColor="light1"/>
        <w:sz w:val="22"/>
        <w:szCs w:val="22"/>
      </w:rPr>
    </w:tblStylePr>
    <w:tblStylePr w:type="firstCol">
      <w:rPr>
        <w:rFonts w:ascii="Arial" w:hAnsi="Arial" w:cs="Arial" w:hint="default"/>
        <w:b/>
        <w:color w:val="FFFFFF" w:themeColor="light1"/>
        <w:sz w:val="22"/>
        <w:szCs w:val="22"/>
      </w:rPr>
      <w:tblPr/>
      <w:tcPr>
        <w:tcBorders>
          <w:left w:val="single" w:sz="36" w:space="0" w:color="FAC090" w:themeColor="accent6" w:themeTint="98"/>
          <w:right w:val="single" w:sz="4" w:space="0" w:color="FFFFFF" w:themeColor="light1"/>
        </w:tcBorders>
      </w:tcPr>
    </w:tblStylePr>
    <w:tblStylePr w:type="lastCol">
      <w:tblPr/>
      <w:tcPr>
        <w:tcBorders>
          <w:left w:val="single" w:sz="4" w:space="0" w:color="FFFFFF" w:themeColor="light1"/>
          <w:right w:val="single" w:sz="36"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610">
    <w:name w:val="Список-таблица 6 цветная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s="Arial" w:hint="default"/>
        <w:color w:val="000000" w:themeColor="text1"/>
        <w:sz w:val="22"/>
        <w:szCs w:val="22"/>
      </w:rPr>
      <w:tblPr/>
      <w:tcPr>
        <w:shd w:val="clear" w:color="auto" w:fill="BFBFBF" w:themeFill="text1" w:themeFillTint="40"/>
      </w:tcPr>
    </w:tblStylePr>
    <w:tblStylePr w:type="band2Horz">
      <w:rPr>
        <w:rFonts w:ascii="Arial" w:hAnsi="Arial" w:cs="Arial" w:hint="default"/>
        <w:color w:val="000000" w:themeColor="text1"/>
        <w:sz w:val="22"/>
        <w:szCs w:val="22"/>
      </w:rPr>
    </w:tblStylePr>
  </w:style>
  <w:style w:type="table" w:customStyle="1" w:styleId="ListTable6Colorful-Accent1">
    <w:name w:val="List Table 6 Colorful - Accent 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s="Arial" w:hint="default"/>
        <w:color w:val="2A4A71" w:themeColor="accent1" w:themeShade="95"/>
        <w:sz w:val="22"/>
        <w:szCs w:val="22"/>
      </w:rPr>
      <w:tblPr/>
      <w:tcPr>
        <w:shd w:val="clear" w:color="auto" w:fill="D2DFEE" w:themeFill="accent1" w:themeFillTint="40"/>
      </w:tcPr>
    </w:tblStylePr>
    <w:tblStylePr w:type="band2Horz">
      <w:rPr>
        <w:rFonts w:ascii="Arial" w:hAnsi="Arial" w:cs="Arial" w:hint="default"/>
        <w:color w:val="2A4A71" w:themeColor="accent1" w:themeShade="95"/>
        <w:sz w:val="22"/>
        <w:szCs w:val="22"/>
      </w:rPr>
    </w:tblStylePr>
  </w:style>
  <w:style w:type="table" w:customStyle="1" w:styleId="ListTable6Colorful-Accent2">
    <w:name w:val="List Table 6 Colorful - Accent 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s="Arial" w:hint="default"/>
        <w:color w:val="D99695" w:themeColor="accent2" w:themeTint="97" w:themeShade="95"/>
        <w:sz w:val="22"/>
        <w:szCs w:val="22"/>
      </w:rPr>
      <w:tblPr/>
      <w:tcPr>
        <w:shd w:val="clear" w:color="auto" w:fill="EFD2D2" w:themeFill="accent2" w:themeFillTint="40"/>
      </w:tcPr>
    </w:tblStylePr>
    <w:tblStylePr w:type="band2Horz">
      <w:rPr>
        <w:rFonts w:ascii="Arial" w:hAnsi="Arial" w:cs="Arial" w:hint="default"/>
        <w:color w:val="D99695" w:themeColor="accent2" w:themeTint="97" w:themeShade="95"/>
        <w:sz w:val="22"/>
        <w:szCs w:val="22"/>
      </w:rPr>
    </w:tblStylePr>
  </w:style>
  <w:style w:type="table" w:customStyle="1" w:styleId="ListTable6Colorful-Accent3">
    <w:name w:val="List Table 6 Colorful - Accent 3"/>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s="Arial" w:hint="default"/>
        <w:color w:val="C3D69B" w:themeColor="accent3" w:themeTint="98" w:themeShade="95"/>
        <w:sz w:val="22"/>
        <w:szCs w:val="22"/>
      </w:rPr>
      <w:tblPr/>
      <w:tcPr>
        <w:shd w:val="clear" w:color="auto" w:fill="E5EED5" w:themeFill="accent3" w:themeFillTint="40"/>
      </w:tcPr>
    </w:tblStylePr>
    <w:tblStylePr w:type="band2Horz">
      <w:rPr>
        <w:rFonts w:ascii="Arial" w:hAnsi="Arial" w:cs="Arial" w:hint="default"/>
        <w:color w:val="C3D69B" w:themeColor="accent3" w:themeTint="98" w:themeShade="95"/>
        <w:sz w:val="22"/>
        <w:szCs w:val="22"/>
      </w:rPr>
    </w:tblStylePr>
  </w:style>
  <w:style w:type="table" w:customStyle="1" w:styleId="ListTable6Colorful-Accent4">
    <w:name w:val="List Table 6 Colorful - Accent 4"/>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s="Arial" w:hint="default"/>
        <w:color w:val="B2A1C6" w:themeColor="accent4" w:themeTint="9A" w:themeShade="95"/>
        <w:sz w:val="22"/>
        <w:szCs w:val="22"/>
      </w:rPr>
      <w:tblPr/>
      <w:tcPr>
        <w:shd w:val="clear" w:color="auto" w:fill="DFD8E7" w:themeFill="accent4" w:themeFillTint="40"/>
      </w:tcPr>
    </w:tblStylePr>
    <w:tblStylePr w:type="band2Horz">
      <w:rPr>
        <w:rFonts w:ascii="Arial" w:hAnsi="Arial" w:cs="Arial" w:hint="default"/>
        <w:color w:val="B2A1C6" w:themeColor="accent4" w:themeTint="9A" w:themeShade="95"/>
        <w:sz w:val="22"/>
        <w:szCs w:val="22"/>
      </w:rPr>
    </w:tblStylePr>
  </w:style>
  <w:style w:type="table" w:customStyle="1" w:styleId="ListTable6Colorful-Accent5">
    <w:name w:val="List Table 6 Colorful - Accent 5"/>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s="Arial" w:hint="default"/>
        <w:color w:val="92CCDC" w:themeColor="accent5" w:themeTint="9A" w:themeShade="95"/>
        <w:sz w:val="22"/>
        <w:szCs w:val="22"/>
      </w:rPr>
      <w:tblPr/>
      <w:tcPr>
        <w:shd w:val="clear" w:color="auto" w:fill="D1EAF0" w:themeFill="accent5" w:themeFillTint="40"/>
      </w:tcPr>
    </w:tblStylePr>
    <w:tblStylePr w:type="band2Horz">
      <w:rPr>
        <w:rFonts w:ascii="Arial" w:hAnsi="Arial" w:cs="Arial" w:hint="default"/>
        <w:color w:val="92CCDC" w:themeColor="accent5" w:themeTint="9A" w:themeShade="95"/>
        <w:sz w:val="22"/>
        <w:szCs w:val="22"/>
      </w:rPr>
    </w:tblStylePr>
  </w:style>
  <w:style w:type="table" w:customStyle="1" w:styleId="ListTable6Colorful-Accent6">
    <w:name w:val="List Table 6 Colorful - Accent 6"/>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s="Arial" w:hint="default"/>
        <w:color w:val="FAC090" w:themeColor="accent6" w:themeTint="98" w:themeShade="95"/>
        <w:sz w:val="22"/>
        <w:szCs w:val="22"/>
      </w:rPr>
      <w:tblPr/>
      <w:tcPr>
        <w:shd w:val="clear" w:color="auto" w:fill="FDE4D0" w:themeFill="accent6" w:themeFillTint="40"/>
      </w:tcPr>
    </w:tblStylePr>
    <w:tblStylePr w:type="band2Horz">
      <w:rPr>
        <w:rFonts w:ascii="Arial" w:hAnsi="Arial" w:cs="Arial" w:hint="default"/>
        <w:color w:val="FAC090" w:themeColor="accent6" w:themeTint="98" w:themeShade="95"/>
        <w:sz w:val="22"/>
        <w:szCs w:val="22"/>
      </w:rPr>
    </w:tblStylePr>
  </w:style>
  <w:style w:type="table" w:customStyle="1" w:styleId="-710">
    <w:name w:val="Список-таблица 7 цветная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7F7F7F" w:themeColor="text1" w:themeTint="80"/>
      </w:tblBorders>
    </w:tblPr>
    <w:tblStylePr w:type="firstRow">
      <w:rPr>
        <w:rFonts w:ascii="Arial" w:hAnsi="Arial" w:cs="Arial" w:hint="default"/>
        <w:i/>
        <w:color w:val="7F7F7F" w:themeColor="text1" w:themeTint="80" w:themeShade="95"/>
        <w:sz w:val="22"/>
        <w:szCs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cs="Arial" w:hint="default"/>
        <w:i/>
        <w:color w:val="7F7F7F" w:themeColor="text1" w:themeTint="80" w:themeShade="95"/>
        <w:sz w:val="22"/>
        <w:szCs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7F7F7F" w:themeColor="text1" w:themeTint="80" w:themeShade="95"/>
        <w:sz w:val="22"/>
        <w:szCs w:val="22"/>
      </w:rPr>
      <w:tblPr/>
      <w:tcPr>
        <w:tcBorders>
          <w:top w:val="none" w:sz="0" w:space="0" w:color="auto"/>
          <w:left w:val="none" w:sz="0" w:space="0" w:color="auto"/>
          <w:bottom w:val="none" w:sz="0" w:space="0" w:color="auto"/>
          <w:right w:val="single" w:sz="4" w:space="0" w:color="7F7F7F" w:themeColor="text1" w:themeTint="80"/>
        </w:tcBorders>
        <w:shd w:val="clear" w:color="auto" w:fill="auto"/>
      </w:tcPr>
    </w:tblStylePr>
    <w:tblStylePr w:type="lastCol">
      <w:rPr>
        <w:rFonts w:ascii="Arial" w:hAnsi="Arial" w:cs="Arial" w:hint="default"/>
        <w:i/>
        <w:color w:val="7F7F7F" w:themeColor="text1" w:themeTint="80" w:themeShade="95"/>
        <w:sz w:val="22"/>
        <w:szCs w:val="22"/>
      </w:rPr>
      <w:tblPr/>
      <w:tcPr>
        <w:tcBorders>
          <w:top w:val="none" w:sz="0" w:space="0" w:color="auto"/>
          <w:left w:val="single" w:sz="4" w:space="0" w:color="7F7F7F" w:themeColor="text1" w:themeTint="80"/>
          <w:bottom w:val="none" w:sz="0" w:space="0" w:color="auto"/>
          <w:right w:val="none" w:sz="0" w:space="0" w:color="auto"/>
        </w:tcBorders>
        <w:shd w:val="clear" w:color="auto" w:fill="auto"/>
      </w:tcPr>
    </w:tblStylePr>
    <w:tblStylePr w:type="band1Vert">
      <w:tblPr/>
      <w:tcPr>
        <w:shd w:val="clear" w:color="auto" w:fill="BFBFBF" w:themeFill="text1" w:themeFillTint="40"/>
      </w:tcPr>
    </w:tblStylePr>
    <w:tblStylePr w:type="band1Horz">
      <w:rPr>
        <w:rFonts w:ascii="Arial" w:hAnsi="Arial" w:cs="Arial" w:hint="default"/>
        <w:color w:val="7F7F7F" w:themeColor="text1" w:themeTint="80" w:themeShade="95"/>
        <w:sz w:val="22"/>
        <w:szCs w:val="22"/>
      </w:rPr>
      <w:tblPr/>
      <w:tcPr>
        <w:shd w:val="clear" w:color="auto" w:fill="BFBFBF" w:themeFill="text1" w:themeFillTint="40"/>
      </w:tcPr>
    </w:tblStylePr>
    <w:tblStylePr w:type="band2Horz">
      <w:rPr>
        <w:rFonts w:ascii="Arial" w:hAnsi="Arial" w:cs="Arial" w:hint="default"/>
        <w:color w:val="7F7F7F" w:themeColor="text1" w:themeTint="80" w:themeShade="95"/>
        <w:sz w:val="22"/>
        <w:szCs w:val="22"/>
      </w:rPr>
    </w:tblStylePr>
  </w:style>
  <w:style w:type="table" w:customStyle="1" w:styleId="ListTable7Colorful-Accent1">
    <w:name w:val="List Table 7 Colorful - Accent 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4F81BD" w:themeColor="accent1"/>
      </w:tblBorders>
    </w:tblPr>
    <w:tblStylePr w:type="firstRow">
      <w:rPr>
        <w:rFonts w:ascii="Arial" w:hAnsi="Arial" w:cs="Arial" w:hint="default"/>
        <w:i/>
        <w:color w:val="2A4A71" w:themeColor="accent1" w:themeShade="95"/>
        <w:sz w:val="22"/>
        <w:szCs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cs="Arial" w:hint="default"/>
        <w:i/>
        <w:color w:val="2A4A71" w:themeColor="accent1" w:themeShade="95"/>
        <w:sz w:val="22"/>
        <w:szCs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2A4A71" w:themeColor="accent1" w:themeShade="95"/>
        <w:sz w:val="22"/>
        <w:szCs w:val="22"/>
      </w:rPr>
      <w:tblPr/>
      <w:tcPr>
        <w:tcBorders>
          <w:top w:val="none" w:sz="0" w:space="0" w:color="auto"/>
          <w:left w:val="none" w:sz="0" w:space="0" w:color="auto"/>
          <w:bottom w:val="none" w:sz="0" w:space="0" w:color="auto"/>
          <w:right w:val="single" w:sz="4" w:space="0" w:color="4F81BD" w:themeColor="accent1"/>
        </w:tcBorders>
        <w:shd w:val="clear" w:color="auto" w:fill="auto"/>
      </w:tcPr>
    </w:tblStylePr>
    <w:tblStylePr w:type="lastCol">
      <w:rPr>
        <w:rFonts w:ascii="Arial" w:hAnsi="Arial" w:cs="Arial" w:hint="default"/>
        <w:i/>
        <w:color w:val="2A4A71" w:themeColor="accent1" w:themeShade="95"/>
        <w:sz w:val="22"/>
        <w:szCs w:val="22"/>
      </w:rPr>
      <w:tblPr/>
      <w:tcPr>
        <w:tcBorders>
          <w:top w:val="none" w:sz="0" w:space="0" w:color="auto"/>
          <w:left w:val="single" w:sz="4" w:space="0" w:color="4F81BD" w:themeColor="accent1"/>
          <w:bottom w:val="none" w:sz="0" w:space="0" w:color="auto"/>
          <w:right w:val="none" w:sz="0" w:space="0" w:color="auto"/>
        </w:tcBorders>
        <w:shd w:val="clear" w:color="auto" w:fill="auto"/>
      </w:tcPr>
    </w:tblStylePr>
    <w:tblStylePr w:type="band1Vert">
      <w:tblPr/>
      <w:tcPr>
        <w:shd w:val="clear" w:color="auto" w:fill="D2DFEE" w:themeFill="accent1" w:themeFillTint="40"/>
      </w:tcPr>
    </w:tblStylePr>
    <w:tblStylePr w:type="band1Horz">
      <w:rPr>
        <w:rFonts w:ascii="Arial" w:hAnsi="Arial" w:cs="Arial" w:hint="default"/>
        <w:color w:val="2A4A71" w:themeColor="accent1" w:themeShade="95"/>
        <w:sz w:val="22"/>
        <w:szCs w:val="22"/>
      </w:rPr>
      <w:tblPr/>
      <w:tcPr>
        <w:shd w:val="clear" w:color="auto" w:fill="D2DFEE" w:themeFill="accent1" w:themeFillTint="40"/>
      </w:tcPr>
    </w:tblStylePr>
    <w:tblStylePr w:type="band2Horz">
      <w:rPr>
        <w:rFonts w:ascii="Arial" w:hAnsi="Arial" w:cs="Arial" w:hint="default"/>
        <w:color w:val="2A4A71" w:themeColor="accent1" w:themeShade="95"/>
        <w:sz w:val="22"/>
        <w:szCs w:val="22"/>
      </w:rPr>
    </w:tblStylePr>
  </w:style>
  <w:style w:type="table" w:customStyle="1" w:styleId="ListTable7Colorful-Accent2">
    <w:name w:val="List Table 7 Colorful - Accent 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D99695" w:themeColor="accent2" w:themeTint="97"/>
      </w:tblBorders>
    </w:tblPr>
    <w:tblStylePr w:type="firstRow">
      <w:rPr>
        <w:rFonts w:ascii="Arial" w:hAnsi="Arial" w:cs="Arial" w:hint="default"/>
        <w:i/>
        <w:color w:val="D99695" w:themeColor="accent2" w:themeTint="97" w:themeShade="95"/>
        <w:sz w:val="22"/>
        <w:szCs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cs="Arial" w:hint="default"/>
        <w:i/>
        <w:color w:val="D99695" w:themeColor="accent2" w:themeTint="97" w:themeShade="95"/>
        <w:sz w:val="22"/>
        <w:szCs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D99695" w:themeColor="accent2" w:themeTint="97" w:themeShade="95"/>
        <w:sz w:val="22"/>
        <w:szCs w:val="22"/>
      </w:rPr>
      <w:tblPr/>
      <w:tcPr>
        <w:tcBorders>
          <w:top w:val="none" w:sz="0" w:space="0" w:color="auto"/>
          <w:left w:val="none" w:sz="0" w:space="0" w:color="auto"/>
          <w:bottom w:val="none" w:sz="0" w:space="0" w:color="auto"/>
          <w:right w:val="single" w:sz="4" w:space="0" w:color="D99695" w:themeColor="accent2" w:themeTint="97"/>
        </w:tcBorders>
        <w:shd w:val="clear" w:color="auto" w:fill="auto"/>
      </w:tcPr>
    </w:tblStylePr>
    <w:tblStylePr w:type="lastCol">
      <w:rPr>
        <w:rFonts w:ascii="Arial" w:hAnsi="Arial" w:cs="Arial" w:hint="default"/>
        <w:i/>
        <w:color w:val="D99695" w:themeColor="accent2" w:themeTint="97" w:themeShade="95"/>
        <w:sz w:val="22"/>
        <w:szCs w:val="22"/>
      </w:rPr>
      <w:tblPr/>
      <w:tcPr>
        <w:tcBorders>
          <w:top w:val="none" w:sz="0" w:space="0" w:color="auto"/>
          <w:left w:val="single" w:sz="4" w:space="0" w:color="D99695" w:themeColor="accent2" w:themeTint="97"/>
          <w:bottom w:val="none" w:sz="0" w:space="0" w:color="auto"/>
          <w:right w:val="none" w:sz="0" w:space="0" w:color="auto"/>
        </w:tcBorders>
        <w:shd w:val="clear" w:color="auto" w:fill="auto"/>
      </w:tcPr>
    </w:tblStylePr>
    <w:tblStylePr w:type="band1Vert">
      <w:tblPr/>
      <w:tcPr>
        <w:shd w:val="clear" w:color="auto" w:fill="EFD2D2" w:themeFill="accent2" w:themeFillTint="40"/>
      </w:tcPr>
    </w:tblStylePr>
    <w:tblStylePr w:type="band1Horz">
      <w:rPr>
        <w:rFonts w:ascii="Arial" w:hAnsi="Arial" w:cs="Arial" w:hint="default"/>
        <w:color w:val="D99695" w:themeColor="accent2" w:themeTint="97" w:themeShade="95"/>
        <w:sz w:val="22"/>
        <w:szCs w:val="22"/>
      </w:rPr>
      <w:tblPr/>
      <w:tcPr>
        <w:shd w:val="clear" w:color="auto" w:fill="EFD2D2" w:themeFill="accent2" w:themeFillTint="40"/>
      </w:tcPr>
    </w:tblStylePr>
    <w:tblStylePr w:type="band2Horz">
      <w:rPr>
        <w:rFonts w:ascii="Arial" w:hAnsi="Arial" w:cs="Arial" w:hint="default"/>
        <w:color w:val="D99695" w:themeColor="accent2" w:themeTint="97" w:themeShade="95"/>
        <w:sz w:val="22"/>
        <w:szCs w:val="22"/>
      </w:rPr>
    </w:tblStylePr>
  </w:style>
  <w:style w:type="table" w:customStyle="1" w:styleId="ListTable7Colorful-Accent3">
    <w:name w:val="List Table 7 Colorful - Accent 3"/>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C3D69B" w:themeColor="accent3" w:themeTint="98"/>
      </w:tblBorders>
    </w:tblPr>
    <w:tblStylePr w:type="firstRow">
      <w:rPr>
        <w:rFonts w:ascii="Arial" w:hAnsi="Arial" w:cs="Arial" w:hint="default"/>
        <w:i/>
        <w:color w:val="C3D69B" w:themeColor="accent3" w:themeTint="98" w:themeShade="95"/>
        <w:sz w:val="22"/>
        <w:szCs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cs="Arial" w:hint="default"/>
        <w:i/>
        <w:color w:val="C3D69B" w:themeColor="accent3" w:themeTint="98" w:themeShade="95"/>
        <w:sz w:val="22"/>
        <w:szCs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C3D69B" w:themeColor="accent3" w:themeTint="98" w:themeShade="95"/>
        <w:sz w:val="22"/>
        <w:szCs w:val="22"/>
      </w:rPr>
      <w:tblPr/>
      <w:tcPr>
        <w:tcBorders>
          <w:top w:val="none" w:sz="0" w:space="0" w:color="auto"/>
          <w:left w:val="none" w:sz="0" w:space="0" w:color="auto"/>
          <w:bottom w:val="none" w:sz="0" w:space="0" w:color="auto"/>
          <w:right w:val="single" w:sz="4" w:space="0" w:color="C3D69B" w:themeColor="accent3" w:themeTint="98"/>
        </w:tcBorders>
        <w:shd w:val="clear" w:color="auto" w:fill="auto"/>
      </w:tcPr>
    </w:tblStylePr>
    <w:tblStylePr w:type="lastCol">
      <w:rPr>
        <w:rFonts w:ascii="Arial" w:hAnsi="Arial" w:cs="Arial" w:hint="default"/>
        <w:i/>
        <w:color w:val="C3D69B" w:themeColor="accent3" w:themeTint="98" w:themeShade="95"/>
        <w:sz w:val="22"/>
        <w:szCs w:val="22"/>
      </w:rPr>
      <w:tblPr/>
      <w:tcPr>
        <w:tcBorders>
          <w:top w:val="none" w:sz="0" w:space="0" w:color="auto"/>
          <w:left w:val="single" w:sz="4" w:space="0" w:color="C3D69B" w:themeColor="accent3" w:themeTint="98"/>
          <w:bottom w:val="none" w:sz="0" w:space="0" w:color="auto"/>
          <w:right w:val="none" w:sz="0" w:space="0" w:color="auto"/>
        </w:tcBorders>
        <w:shd w:val="clear" w:color="auto" w:fill="auto"/>
      </w:tcPr>
    </w:tblStylePr>
    <w:tblStylePr w:type="band1Vert">
      <w:tblPr/>
      <w:tcPr>
        <w:shd w:val="clear" w:color="auto" w:fill="E5EED5" w:themeFill="accent3" w:themeFillTint="40"/>
      </w:tcPr>
    </w:tblStylePr>
    <w:tblStylePr w:type="band1Horz">
      <w:rPr>
        <w:rFonts w:ascii="Arial" w:hAnsi="Arial" w:cs="Arial" w:hint="default"/>
        <w:color w:val="C3D69B" w:themeColor="accent3" w:themeTint="98" w:themeShade="95"/>
        <w:sz w:val="22"/>
        <w:szCs w:val="22"/>
      </w:rPr>
      <w:tblPr/>
      <w:tcPr>
        <w:shd w:val="clear" w:color="auto" w:fill="E5EED5" w:themeFill="accent3" w:themeFillTint="40"/>
      </w:tcPr>
    </w:tblStylePr>
    <w:tblStylePr w:type="band2Horz">
      <w:rPr>
        <w:rFonts w:ascii="Arial" w:hAnsi="Arial" w:cs="Arial" w:hint="default"/>
        <w:color w:val="C3D69B" w:themeColor="accent3" w:themeTint="98" w:themeShade="95"/>
        <w:sz w:val="22"/>
        <w:szCs w:val="22"/>
      </w:rPr>
    </w:tblStylePr>
  </w:style>
  <w:style w:type="table" w:customStyle="1" w:styleId="ListTable7Colorful-Accent4">
    <w:name w:val="List Table 7 Colorful - Accent 4"/>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B2A1C6" w:themeColor="accent4" w:themeTint="9A"/>
      </w:tblBorders>
    </w:tblPr>
    <w:tblStylePr w:type="firstRow">
      <w:rPr>
        <w:rFonts w:ascii="Arial" w:hAnsi="Arial" w:cs="Arial" w:hint="default"/>
        <w:i/>
        <w:color w:val="B2A1C6" w:themeColor="accent4" w:themeTint="9A" w:themeShade="95"/>
        <w:sz w:val="22"/>
        <w:szCs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cs="Arial" w:hint="default"/>
        <w:i/>
        <w:color w:val="B2A1C6" w:themeColor="accent4" w:themeTint="9A" w:themeShade="95"/>
        <w:sz w:val="22"/>
        <w:szCs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B2A1C6" w:themeColor="accent4" w:themeTint="9A" w:themeShade="95"/>
        <w:sz w:val="22"/>
        <w:szCs w:val="22"/>
      </w:rPr>
      <w:tblPr/>
      <w:tcPr>
        <w:tcBorders>
          <w:top w:val="none" w:sz="0" w:space="0" w:color="auto"/>
          <w:left w:val="none" w:sz="0" w:space="0" w:color="auto"/>
          <w:bottom w:val="none" w:sz="0" w:space="0" w:color="auto"/>
          <w:right w:val="single" w:sz="4" w:space="0" w:color="B2A1C6" w:themeColor="accent4" w:themeTint="9A"/>
        </w:tcBorders>
        <w:shd w:val="clear" w:color="auto" w:fill="auto"/>
      </w:tcPr>
    </w:tblStylePr>
    <w:tblStylePr w:type="lastCol">
      <w:rPr>
        <w:rFonts w:ascii="Arial" w:hAnsi="Arial" w:cs="Arial" w:hint="default"/>
        <w:i/>
        <w:color w:val="B2A1C6" w:themeColor="accent4" w:themeTint="9A" w:themeShade="95"/>
        <w:sz w:val="22"/>
        <w:szCs w:val="22"/>
      </w:rPr>
      <w:tblPr/>
      <w:tcPr>
        <w:tcBorders>
          <w:top w:val="none" w:sz="0" w:space="0" w:color="auto"/>
          <w:left w:val="single" w:sz="4" w:space="0" w:color="B2A1C6" w:themeColor="accent4" w:themeTint="9A"/>
          <w:bottom w:val="none" w:sz="0" w:space="0" w:color="auto"/>
          <w:right w:val="none" w:sz="0" w:space="0" w:color="auto"/>
        </w:tcBorders>
        <w:shd w:val="clear" w:color="auto" w:fill="auto"/>
      </w:tcPr>
    </w:tblStylePr>
    <w:tblStylePr w:type="band1Vert">
      <w:tblPr/>
      <w:tcPr>
        <w:shd w:val="clear" w:color="auto" w:fill="DFD8E7" w:themeFill="accent4" w:themeFillTint="40"/>
      </w:tcPr>
    </w:tblStylePr>
    <w:tblStylePr w:type="band1Horz">
      <w:rPr>
        <w:rFonts w:ascii="Arial" w:hAnsi="Arial" w:cs="Arial" w:hint="default"/>
        <w:color w:val="B2A1C6" w:themeColor="accent4" w:themeTint="9A" w:themeShade="95"/>
        <w:sz w:val="22"/>
        <w:szCs w:val="22"/>
      </w:rPr>
      <w:tblPr/>
      <w:tcPr>
        <w:shd w:val="clear" w:color="auto" w:fill="DFD8E7" w:themeFill="accent4" w:themeFillTint="40"/>
      </w:tcPr>
    </w:tblStylePr>
    <w:tblStylePr w:type="band2Horz">
      <w:rPr>
        <w:rFonts w:ascii="Arial" w:hAnsi="Arial" w:cs="Arial" w:hint="default"/>
        <w:color w:val="B2A1C6" w:themeColor="accent4" w:themeTint="9A" w:themeShade="95"/>
        <w:sz w:val="22"/>
        <w:szCs w:val="22"/>
      </w:rPr>
    </w:tblStylePr>
  </w:style>
  <w:style w:type="table" w:customStyle="1" w:styleId="ListTable7Colorful-Accent5">
    <w:name w:val="List Table 7 Colorful - Accent 5"/>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92CCDC" w:themeColor="accent5" w:themeTint="9A"/>
      </w:tblBorders>
    </w:tblPr>
    <w:tblStylePr w:type="firstRow">
      <w:rPr>
        <w:rFonts w:ascii="Arial" w:hAnsi="Arial" w:cs="Arial" w:hint="default"/>
        <w:i/>
        <w:color w:val="92CCDC" w:themeColor="accent5" w:themeTint="9A" w:themeShade="95"/>
        <w:sz w:val="22"/>
        <w:szCs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cs="Arial" w:hint="default"/>
        <w:i/>
        <w:color w:val="92CCDC" w:themeColor="accent5" w:themeTint="9A" w:themeShade="95"/>
        <w:sz w:val="22"/>
        <w:szCs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92CCDC" w:themeColor="accent5" w:themeTint="9A" w:themeShade="95"/>
        <w:sz w:val="22"/>
        <w:szCs w:val="22"/>
      </w:rPr>
      <w:tblPr/>
      <w:tcPr>
        <w:tcBorders>
          <w:top w:val="none" w:sz="0" w:space="0" w:color="auto"/>
          <w:left w:val="none" w:sz="0" w:space="0" w:color="auto"/>
          <w:bottom w:val="none" w:sz="0" w:space="0" w:color="auto"/>
          <w:right w:val="single" w:sz="4" w:space="0" w:color="92CCDC" w:themeColor="accent5" w:themeTint="9A"/>
        </w:tcBorders>
        <w:shd w:val="clear" w:color="auto" w:fill="auto"/>
      </w:tcPr>
    </w:tblStylePr>
    <w:tblStylePr w:type="lastCol">
      <w:rPr>
        <w:rFonts w:ascii="Arial" w:hAnsi="Arial" w:cs="Arial" w:hint="default"/>
        <w:i/>
        <w:color w:val="92CCDC" w:themeColor="accent5" w:themeTint="9A" w:themeShade="95"/>
        <w:sz w:val="22"/>
        <w:szCs w:val="22"/>
      </w:rPr>
      <w:tblPr/>
      <w:tcPr>
        <w:tcBorders>
          <w:top w:val="none" w:sz="0" w:space="0" w:color="auto"/>
          <w:left w:val="single" w:sz="4" w:space="0" w:color="92CCDC" w:themeColor="accent5" w:themeTint="9A"/>
          <w:bottom w:val="none" w:sz="0" w:space="0" w:color="auto"/>
          <w:right w:val="none" w:sz="0" w:space="0" w:color="auto"/>
        </w:tcBorders>
        <w:shd w:val="clear" w:color="auto" w:fill="auto"/>
      </w:tcPr>
    </w:tblStylePr>
    <w:tblStylePr w:type="band1Vert">
      <w:tblPr/>
      <w:tcPr>
        <w:shd w:val="clear" w:color="auto" w:fill="D1EAF0" w:themeFill="accent5" w:themeFillTint="40"/>
      </w:tcPr>
    </w:tblStylePr>
    <w:tblStylePr w:type="band1Horz">
      <w:rPr>
        <w:rFonts w:ascii="Arial" w:hAnsi="Arial" w:cs="Arial" w:hint="default"/>
        <w:color w:val="92CCDC" w:themeColor="accent5" w:themeTint="9A" w:themeShade="95"/>
        <w:sz w:val="22"/>
        <w:szCs w:val="22"/>
      </w:rPr>
      <w:tblPr/>
      <w:tcPr>
        <w:shd w:val="clear" w:color="auto" w:fill="D1EAF0" w:themeFill="accent5" w:themeFillTint="40"/>
      </w:tcPr>
    </w:tblStylePr>
    <w:tblStylePr w:type="band2Horz">
      <w:rPr>
        <w:rFonts w:ascii="Arial" w:hAnsi="Arial" w:cs="Arial" w:hint="default"/>
        <w:color w:val="92CCDC" w:themeColor="accent5" w:themeTint="9A" w:themeShade="95"/>
        <w:sz w:val="22"/>
        <w:szCs w:val="22"/>
      </w:rPr>
    </w:tblStylePr>
  </w:style>
  <w:style w:type="table" w:customStyle="1" w:styleId="ListTable7Colorful-Accent6">
    <w:name w:val="List Table 7 Colorful - Accent 6"/>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FAC090" w:themeColor="accent6" w:themeTint="98"/>
      </w:tblBorders>
    </w:tblPr>
    <w:tblStylePr w:type="firstRow">
      <w:rPr>
        <w:rFonts w:ascii="Arial" w:hAnsi="Arial" w:cs="Arial" w:hint="default"/>
        <w:i/>
        <w:color w:val="FAC090" w:themeColor="accent6" w:themeTint="98" w:themeShade="95"/>
        <w:sz w:val="22"/>
        <w:szCs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cs="Arial" w:hint="default"/>
        <w:i/>
        <w:color w:val="FAC090" w:themeColor="accent6" w:themeTint="98" w:themeShade="95"/>
        <w:sz w:val="22"/>
        <w:szCs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cs="Arial" w:hint="default"/>
        <w:i/>
        <w:color w:val="FAC090" w:themeColor="accent6" w:themeTint="98" w:themeShade="95"/>
        <w:sz w:val="22"/>
        <w:szCs w:val="22"/>
      </w:rPr>
      <w:tblPr/>
      <w:tcPr>
        <w:tcBorders>
          <w:top w:val="none" w:sz="0" w:space="0" w:color="auto"/>
          <w:left w:val="none" w:sz="0" w:space="0" w:color="auto"/>
          <w:bottom w:val="none" w:sz="0" w:space="0" w:color="auto"/>
          <w:right w:val="single" w:sz="4" w:space="0" w:color="FAC090" w:themeColor="accent6" w:themeTint="98"/>
        </w:tcBorders>
        <w:shd w:val="clear" w:color="auto" w:fill="auto"/>
      </w:tcPr>
    </w:tblStylePr>
    <w:tblStylePr w:type="lastCol">
      <w:rPr>
        <w:rFonts w:ascii="Arial" w:hAnsi="Arial" w:cs="Arial" w:hint="default"/>
        <w:i/>
        <w:color w:val="FAC090" w:themeColor="accent6" w:themeTint="98" w:themeShade="95"/>
        <w:sz w:val="22"/>
        <w:szCs w:val="22"/>
      </w:rPr>
      <w:tblPr/>
      <w:tcPr>
        <w:tcBorders>
          <w:top w:val="none" w:sz="0" w:space="0" w:color="auto"/>
          <w:left w:val="single" w:sz="4" w:space="0" w:color="FAC090" w:themeColor="accent6" w:themeTint="98"/>
          <w:bottom w:val="none" w:sz="0" w:space="0" w:color="auto"/>
          <w:right w:val="none" w:sz="0" w:space="0" w:color="auto"/>
        </w:tcBorders>
        <w:shd w:val="clear" w:color="auto" w:fill="auto"/>
      </w:tcPr>
    </w:tblStylePr>
    <w:tblStylePr w:type="band1Vert">
      <w:tblPr/>
      <w:tcPr>
        <w:shd w:val="clear" w:color="auto" w:fill="FDE4D0" w:themeFill="accent6" w:themeFillTint="40"/>
      </w:tcPr>
    </w:tblStylePr>
    <w:tblStylePr w:type="band1Horz">
      <w:rPr>
        <w:rFonts w:ascii="Arial" w:hAnsi="Arial" w:cs="Arial" w:hint="default"/>
        <w:color w:val="FAC090" w:themeColor="accent6" w:themeTint="98" w:themeShade="95"/>
        <w:sz w:val="22"/>
        <w:szCs w:val="22"/>
      </w:rPr>
      <w:tblPr/>
      <w:tcPr>
        <w:shd w:val="clear" w:color="auto" w:fill="FDE4D0" w:themeFill="accent6" w:themeFillTint="40"/>
      </w:tcPr>
    </w:tblStylePr>
    <w:tblStylePr w:type="band2Horz">
      <w:rPr>
        <w:rFonts w:ascii="Arial" w:hAnsi="Arial" w:cs="Arial" w:hint="default"/>
        <w:color w:val="FAC090" w:themeColor="accent6" w:themeTint="98" w:themeShade="95"/>
        <w:sz w:val="22"/>
        <w:szCs w:val="22"/>
      </w:rPr>
    </w:tblStylePr>
  </w:style>
  <w:style w:type="table" w:customStyle="1" w:styleId="Lined-Accent">
    <w:name w:val="Lined - Accent"/>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7F7F7F" w:themeFill="text1" w:themeFillTint="80"/>
      </w:tcPr>
    </w:tblStylePr>
    <w:tblStylePr w:type="lastRow">
      <w:rPr>
        <w:rFonts w:ascii="Arial" w:hAnsi="Arial" w:cs="Arial" w:hint="default"/>
        <w:color w:val="F2F2F2"/>
        <w:sz w:val="22"/>
        <w:szCs w:val="22"/>
      </w:rPr>
      <w:tblPr/>
      <w:tcPr>
        <w:shd w:val="clear" w:color="auto" w:fill="7F7F7F" w:themeFill="text1" w:themeFillTint="80"/>
      </w:tcPr>
    </w:tblStylePr>
    <w:tblStylePr w:type="firstCol">
      <w:rPr>
        <w:rFonts w:ascii="Arial" w:hAnsi="Arial" w:cs="Arial" w:hint="default"/>
        <w:color w:val="F2F2F2"/>
        <w:sz w:val="22"/>
        <w:szCs w:val="22"/>
      </w:rPr>
      <w:tblPr/>
      <w:tcPr>
        <w:shd w:val="clear" w:color="auto" w:fill="7F7F7F" w:themeFill="text1" w:themeFillTint="80"/>
      </w:tcPr>
    </w:tblStylePr>
    <w:tblStylePr w:type="lastCol">
      <w:rPr>
        <w:rFonts w:ascii="Arial" w:hAnsi="Arial" w:cs="Arial" w:hint="default"/>
        <w:color w:val="F2F2F2"/>
        <w:sz w:val="22"/>
        <w:szCs w:val="22"/>
      </w:rPr>
      <w:tblPr/>
      <w:tcPr>
        <w:shd w:val="clear" w:color="auto" w:fill="7F7F7F" w:themeFill="text1" w:themeFillTint="80"/>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hemeFill="text1" w:themeFillTint="0D"/>
      </w:tcPr>
    </w:tblStylePr>
  </w:style>
  <w:style w:type="table" w:customStyle="1" w:styleId="Lined-Accent1">
    <w:name w:val="Lined - Accent 1"/>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5D8AC2" w:themeFill="accent1" w:themeFillTint="EA"/>
      </w:tcPr>
    </w:tblStylePr>
    <w:tblStylePr w:type="lastRow">
      <w:rPr>
        <w:rFonts w:ascii="Arial" w:hAnsi="Arial" w:cs="Arial" w:hint="default"/>
        <w:color w:val="F2F2F2"/>
        <w:sz w:val="22"/>
        <w:szCs w:val="22"/>
      </w:rPr>
      <w:tblPr/>
      <w:tcPr>
        <w:shd w:val="clear" w:color="auto" w:fill="5D8AC2" w:themeFill="accent1" w:themeFillTint="EA"/>
      </w:tcPr>
    </w:tblStylePr>
    <w:tblStylePr w:type="firstCol">
      <w:rPr>
        <w:rFonts w:ascii="Arial" w:hAnsi="Arial" w:cs="Arial" w:hint="default"/>
        <w:color w:val="F2F2F2"/>
        <w:sz w:val="22"/>
        <w:szCs w:val="22"/>
      </w:rPr>
      <w:tblPr/>
      <w:tcPr>
        <w:shd w:val="clear" w:color="auto" w:fill="5D8AC2" w:themeFill="accent1" w:themeFillTint="EA"/>
      </w:tcPr>
    </w:tblStylePr>
    <w:tblStylePr w:type="lastCol">
      <w:rPr>
        <w:rFonts w:ascii="Arial" w:hAnsi="Arial" w:cs="Arial" w:hint="default"/>
        <w:color w:val="F2F2F2"/>
        <w:sz w:val="22"/>
        <w:szCs w:val="22"/>
      </w:rPr>
      <w:tblPr/>
      <w:tcPr>
        <w:shd w:val="clear" w:color="auto" w:fill="5D8AC2" w:themeFill="accent1" w:themeFillTint="E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hemeFill="accent1" w:themeFillTint="50"/>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hemeFill="accent1" w:themeFillTint="50"/>
      </w:tcPr>
    </w:tblStylePr>
  </w:style>
  <w:style w:type="table" w:customStyle="1" w:styleId="Lined-Accent2">
    <w:name w:val="Lined - Accent 2"/>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D99695" w:themeFill="accent2" w:themeFillTint="97"/>
      </w:tcPr>
    </w:tblStylePr>
    <w:tblStylePr w:type="lastRow">
      <w:rPr>
        <w:rFonts w:ascii="Arial" w:hAnsi="Arial" w:cs="Arial" w:hint="default"/>
        <w:color w:val="F2F2F2"/>
        <w:sz w:val="22"/>
        <w:szCs w:val="22"/>
      </w:rPr>
      <w:tblPr/>
      <w:tcPr>
        <w:shd w:val="clear" w:color="auto" w:fill="D99695" w:themeFill="accent2" w:themeFillTint="97"/>
      </w:tcPr>
    </w:tblStylePr>
    <w:tblStylePr w:type="firstCol">
      <w:rPr>
        <w:rFonts w:ascii="Arial" w:hAnsi="Arial" w:cs="Arial" w:hint="default"/>
        <w:color w:val="F2F2F2"/>
        <w:sz w:val="22"/>
        <w:szCs w:val="22"/>
      </w:rPr>
      <w:tblPr/>
      <w:tcPr>
        <w:shd w:val="clear" w:color="auto" w:fill="D99695" w:themeFill="accent2" w:themeFillTint="97"/>
      </w:tcPr>
    </w:tblStylePr>
    <w:tblStylePr w:type="lastCol">
      <w:rPr>
        <w:rFonts w:ascii="Arial" w:hAnsi="Arial" w:cs="Arial" w:hint="default"/>
        <w:color w:val="F2F2F2"/>
        <w:sz w:val="22"/>
        <w:szCs w:val="22"/>
      </w:rPr>
      <w:tblPr/>
      <w:tcPr>
        <w:shd w:val="clear" w:color="auto" w:fill="D99695" w:themeFill="accent2" w:themeFillTint="9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hemeFill="accent2" w:themeFillTint="32"/>
      </w:tcPr>
    </w:tblStylePr>
  </w:style>
  <w:style w:type="table" w:customStyle="1" w:styleId="Lined-Accent3">
    <w:name w:val="Lined - Accent 3"/>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9ABB59" w:themeFill="accent3" w:themeFillTint="FE"/>
      </w:tcPr>
    </w:tblStylePr>
    <w:tblStylePr w:type="lastRow">
      <w:rPr>
        <w:rFonts w:ascii="Arial" w:hAnsi="Arial" w:cs="Arial" w:hint="default"/>
        <w:color w:val="F2F2F2"/>
        <w:sz w:val="22"/>
        <w:szCs w:val="22"/>
      </w:rPr>
      <w:tblPr/>
      <w:tcPr>
        <w:shd w:val="clear" w:color="auto" w:fill="9ABB59" w:themeFill="accent3" w:themeFillTint="FE"/>
      </w:tcPr>
    </w:tblStylePr>
    <w:tblStylePr w:type="firstCol">
      <w:rPr>
        <w:rFonts w:ascii="Arial" w:hAnsi="Arial" w:cs="Arial" w:hint="default"/>
        <w:color w:val="F2F2F2"/>
        <w:sz w:val="22"/>
        <w:szCs w:val="22"/>
      </w:rPr>
      <w:tblPr/>
      <w:tcPr>
        <w:shd w:val="clear" w:color="auto" w:fill="9ABB59" w:themeFill="accent3" w:themeFillTint="FE"/>
      </w:tcPr>
    </w:tblStylePr>
    <w:tblStylePr w:type="lastCol">
      <w:rPr>
        <w:rFonts w:ascii="Arial" w:hAnsi="Arial" w:cs="Arial" w:hint="default"/>
        <w:color w:val="F2F2F2"/>
        <w:sz w:val="22"/>
        <w:szCs w:val="22"/>
      </w:rPr>
      <w:tblPr/>
      <w:tcPr>
        <w:shd w:val="clear" w:color="auto" w:fill="9ABB59" w:themeFill="accent3" w:themeFillTint="FE"/>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hemeFill="accent3" w:themeFillTint="34"/>
      </w:tcPr>
    </w:tblStylePr>
  </w:style>
  <w:style w:type="table" w:customStyle="1" w:styleId="Lined-Accent4">
    <w:name w:val="Lined - Accent 4"/>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B2A1C6" w:themeFill="accent4" w:themeFillTint="9A"/>
      </w:tcPr>
    </w:tblStylePr>
    <w:tblStylePr w:type="lastRow">
      <w:rPr>
        <w:rFonts w:ascii="Arial" w:hAnsi="Arial" w:cs="Arial" w:hint="default"/>
        <w:color w:val="F2F2F2"/>
        <w:sz w:val="22"/>
        <w:szCs w:val="22"/>
      </w:rPr>
      <w:tblPr/>
      <w:tcPr>
        <w:shd w:val="clear" w:color="auto" w:fill="B2A1C6" w:themeFill="accent4" w:themeFillTint="9A"/>
      </w:tcPr>
    </w:tblStylePr>
    <w:tblStylePr w:type="firstCol">
      <w:rPr>
        <w:rFonts w:ascii="Arial" w:hAnsi="Arial" w:cs="Arial" w:hint="default"/>
        <w:color w:val="F2F2F2"/>
        <w:sz w:val="22"/>
        <w:szCs w:val="22"/>
      </w:rPr>
      <w:tblPr/>
      <w:tcPr>
        <w:shd w:val="clear" w:color="auto" w:fill="B2A1C6" w:themeFill="accent4" w:themeFillTint="9A"/>
      </w:tcPr>
    </w:tblStylePr>
    <w:tblStylePr w:type="lastCol">
      <w:rPr>
        <w:rFonts w:ascii="Arial" w:hAnsi="Arial" w:cs="Arial" w:hint="default"/>
        <w:color w:val="F2F2F2"/>
        <w:sz w:val="22"/>
        <w:szCs w:val="22"/>
      </w:rPr>
      <w:tblPr/>
      <w:tcPr>
        <w:shd w:val="clear" w:color="auto" w:fill="B2A1C6" w:themeFill="accent4" w:themeFillTint="9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hemeFill="accent4" w:themeFillTint="34"/>
      </w:tcPr>
    </w:tblStylePr>
  </w:style>
  <w:style w:type="table" w:customStyle="1" w:styleId="Lined-Accent5">
    <w:name w:val="Lined - Accent 5"/>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4BACC6" w:themeFill="accent5"/>
      </w:tcPr>
    </w:tblStylePr>
    <w:tblStylePr w:type="lastRow">
      <w:rPr>
        <w:rFonts w:ascii="Arial" w:hAnsi="Arial" w:cs="Arial" w:hint="default"/>
        <w:color w:val="F2F2F2"/>
        <w:sz w:val="22"/>
        <w:szCs w:val="22"/>
      </w:rPr>
      <w:tblPr/>
      <w:tcPr>
        <w:shd w:val="clear" w:color="auto" w:fill="4BACC6" w:themeFill="accent5"/>
      </w:tcPr>
    </w:tblStylePr>
    <w:tblStylePr w:type="firstCol">
      <w:rPr>
        <w:rFonts w:ascii="Arial" w:hAnsi="Arial" w:cs="Arial" w:hint="default"/>
        <w:color w:val="F2F2F2"/>
        <w:sz w:val="22"/>
        <w:szCs w:val="22"/>
      </w:rPr>
      <w:tblPr/>
      <w:tcPr>
        <w:shd w:val="clear" w:color="auto" w:fill="4BACC6" w:themeFill="accent5"/>
      </w:tcPr>
    </w:tblStylePr>
    <w:tblStylePr w:type="lastCol">
      <w:rPr>
        <w:rFonts w:ascii="Arial" w:hAnsi="Arial" w:cs="Arial" w:hint="default"/>
        <w:color w:val="F2F2F2"/>
        <w:sz w:val="22"/>
        <w:szCs w:val="22"/>
      </w:rPr>
      <w:tblPr/>
      <w:tcPr>
        <w:shd w:val="clear" w:color="auto" w:fill="4BACC6" w:themeFill="accent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hemeFill="accent5" w:themeFillTint="34"/>
      </w:tcPr>
    </w:tblStylePr>
  </w:style>
  <w:style w:type="table" w:customStyle="1" w:styleId="Lined-Accent6">
    <w:name w:val="Lined - Accent 6"/>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F79646" w:themeFill="accent6"/>
      </w:tcPr>
    </w:tblStylePr>
    <w:tblStylePr w:type="lastRow">
      <w:rPr>
        <w:rFonts w:ascii="Arial" w:hAnsi="Arial" w:cs="Arial" w:hint="default"/>
        <w:color w:val="F2F2F2"/>
        <w:sz w:val="22"/>
        <w:szCs w:val="22"/>
      </w:rPr>
      <w:tblPr/>
      <w:tcPr>
        <w:shd w:val="clear" w:color="auto" w:fill="F79646" w:themeFill="accent6"/>
      </w:tcPr>
    </w:tblStylePr>
    <w:tblStylePr w:type="firstCol">
      <w:rPr>
        <w:rFonts w:ascii="Arial" w:hAnsi="Arial" w:cs="Arial" w:hint="default"/>
        <w:color w:val="F2F2F2"/>
        <w:sz w:val="22"/>
        <w:szCs w:val="22"/>
      </w:rPr>
      <w:tblPr/>
      <w:tcPr>
        <w:shd w:val="clear" w:color="auto" w:fill="F79646" w:themeFill="accent6"/>
      </w:tcPr>
    </w:tblStylePr>
    <w:tblStylePr w:type="lastCol">
      <w:rPr>
        <w:rFonts w:ascii="Arial" w:hAnsi="Arial" w:cs="Arial" w:hint="default"/>
        <w:color w:val="F2F2F2"/>
        <w:sz w:val="22"/>
        <w:szCs w:val="22"/>
      </w:rPr>
      <w:tblPr/>
      <w:tcPr>
        <w:shd w:val="clear" w:color="auto" w:fill="F79646" w:themeFill="accent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hemeFill="accent6" w:themeFillTint="34"/>
      </w:tcPr>
    </w:tblStylePr>
  </w:style>
  <w:style w:type="table" w:customStyle="1" w:styleId="BorderedLined-Accent">
    <w:name w:val="Bordered &amp; Lined - Accent"/>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s="Arial" w:hint="default"/>
        <w:color w:val="F2F2F2"/>
        <w:sz w:val="22"/>
        <w:szCs w:val="22"/>
      </w:rPr>
      <w:tblPr/>
      <w:tcPr>
        <w:shd w:val="clear" w:color="auto" w:fill="7F7F7F" w:themeFill="text1" w:themeFillTint="80"/>
      </w:tcPr>
    </w:tblStylePr>
    <w:tblStylePr w:type="lastRow">
      <w:rPr>
        <w:rFonts w:ascii="Arial" w:hAnsi="Arial" w:cs="Arial" w:hint="default"/>
        <w:color w:val="F2F2F2"/>
        <w:sz w:val="22"/>
        <w:szCs w:val="22"/>
      </w:rPr>
      <w:tblPr/>
      <w:tcPr>
        <w:shd w:val="clear" w:color="auto" w:fill="7F7F7F" w:themeFill="text1" w:themeFillTint="80"/>
      </w:tcPr>
    </w:tblStylePr>
    <w:tblStylePr w:type="firstCol">
      <w:rPr>
        <w:rFonts w:ascii="Arial" w:hAnsi="Arial" w:cs="Arial" w:hint="default"/>
        <w:color w:val="F2F2F2"/>
        <w:sz w:val="22"/>
        <w:szCs w:val="22"/>
      </w:rPr>
      <w:tblPr/>
      <w:tcPr>
        <w:shd w:val="clear" w:color="auto" w:fill="7F7F7F" w:themeFill="text1" w:themeFillTint="80"/>
      </w:tcPr>
    </w:tblStylePr>
    <w:tblStylePr w:type="lastCol">
      <w:rPr>
        <w:rFonts w:ascii="Arial" w:hAnsi="Arial" w:cs="Arial" w:hint="default"/>
        <w:color w:val="F2F2F2"/>
        <w:sz w:val="22"/>
        <w:szCs w:val="22"/>
      </w:rPr>
      <w:tblPr/>
      <w:tcPr>
        <w:shd w:val="clear" w:color="auto" w:fill="7F7F7F" w:themeFill="text1" w:themeFillTint="80"/>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hemeFill="text1" w:themeFillTint="0D"/>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hemeFill="text1" w:themeFillTint="0D"/>
      </w:tcPr>
    </w:tblStylePr>
  </w:style>
  <w:style w:type="table" w:customStyle="1" w:styleId="BorderedLined-Accent1">
    <w:name w:val="Bordered &amp; Lined - Accent 1"/>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s="Arial" w:hint="default"/>
        <w:color w:val="F2F2F2"/>
        <w:sz w:val="22"/>
        <w:szCs w:val="22"/>
      </w:rPr>
      <w:tblPr/>
      <w:tcPr>
        <w:shd w:val="clear" w:color="auto" w:fill="5D8AC2" w:themeFill="accent1" w:themeFillTint="EA"/>
      </w:tcPr>
    </w:tblStylePr>
    <w:tblStylePr w:type="lastRow">
      <w:rPr>
        <w:rFonts w:ascii="Arial" w:hAnsi="Arial" w:cs="Arial" w:hint="default"/>
        <w:color w:val="F2F2F2"/>
        <w:sz w:val="22"/>
        <w:szCs w:val="22"/>
      </w:rPr>
      <w:tblPr/>
      <w:tcPr>
        <w:shd w:val="clear" w:color="auto" w:fill="5D8AC2" w:themeFill="accent1" w:themeFillTint="EA"/>
      </w:tcPr>
    </w:tblStylePr>
    <w:tblStylePr w:type="firstCol">
      <w:rPr>
        <w:rFonts w:ascii="Arial" w:hAnsi="Arial" w:cs="Arial" w:hint="default"/>
        <w:color w:val="F2F2F2"/>
        <w:sz w:val="22"/>
        <w:szCs w:val="22"/>
      </w:rPr>
      <w:tblPr/>
      <w:tcPr>
        <w:shd w:val="clear" w:color="auto" w:fill="5D8AC2" w:themeFill="accent1" w:themeFillTint="EA"/>
      </w:tcPr>
    </w:tblStylePr>
    <w:tblStylePr w:type="lastCol">
      <w:rPr>
        <w:rFonts w:ascii="Arial" w:hAnsi="Arial" w:cs="Arial" w:hint="default"/>
        <w:color w:val="F2F2F2"/>
        <w:sz w:val="22"/>
        <w:szCs w:val="22"/>
      </w:rPr>
      <w:tblPr/>
      <w:tcPr>
        <w:shd w:val="clear" w:color="auto" w:fill="5D8AC2" w:themeFill="accent1" w:themeFillTint="E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hemeFill="accent1" w:themeFillTint="50"/>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hemeFill="accent1" w:themeFillTint="50"/>
      </w:tcPr>
    </w:tblStylePr>
  </w:style>
  <w:style w:type="table" w:customStyle="1" w:styleId="BorderedLined-Accent2">
    <w:name w:val="Bordered &amp; Lined - Accent 2"/>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s="Arial" w:hint="default"/>
        <w:color w:val="F2F2F2"/>
        <w:sz w:val="22"/>
        <w:szCs w:val="22"/>
      </w:rPr>
      <w:tblPr/>
      <w:tcPr>
        <w:shd w:val="clear" w:color="auto" w:fill="D99695" w:themeFill="accent2" w:themeFillTint="97"/>
      </w:tcPr>
    </w:tblStylePr>
    <w:tblStylePr w:type="lastRow">
      <w:rPr>
        <w:rFonts w:ascii="Arial" w:hAnsi="Arial" w:cs="Arial" w:hint="default"/>
        <w:color w:val="F2F2F2"/>
        <w:sz w:val="22"/>
        <w:szCs w:val="22"/>
      </w:rPr>
      <w:tblPr/>
      <w:tcPr>
        <w:shd w:val="clear" w:color="auto" w:fill="D99695" w:themeFill="accent2" w:themeFillTint="97"/>
      </w:tcPr>
    </w:tblStylePr>
    <w:tblStylePr w:type="firstCol">
      <w:rPr>
        <w:rFonts w:ascii="Arial" w:hAnsi="Arial" w:cs="Arial" w:hint="default"/>
        <w:color w:val="F2F2F2"/>
        <w:sz w:val="22"/>
        <w:szCs w:val="22"/>
      </w:rPr>
      <w:tblPr/>
      <w:tcPr>
        <w:shd w:val="clear" w:color="auto" w:fill="D99695" w:themeFill="accent2" w:themeFillTint="97"/>
      </w:tcPr>
    </w:tblStylePr>
    <w:tblStylePr w:type="lastCol">
      <w:rPr>
        <w:rFonts w:ascii="Arial" w:hAnsi="Arial" w:cs="Arial" w:hint="default"/>
        <w:color w:val="F2F2F2"/>
        <w:sz w:val="22"/>
        <w:szCs w:val="22"/>
      </w:rPr>
      <w:tblPr/>
      <w:tcPr>
        <w:shd w:val="clear" w:color="auto" w:fill="D99695" w:themeFill="accent2" w:themeFillTint="9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hemeFill="accent2" w:themeFillTint="3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hemeFill="accent2" w:themeFillTint="32"/>
      </w:tcPr>
    </w:tblStylePr>
  </w:style>
  <w:style w:type="table" w:customStyle="1" w:styleId="BorderedLined-Accent3">
    <w:name w:val="Bordered &amp; Lined - Accent 3"/>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s="Arial" w:hint="default"/>
        <w:color w:val="F2F2F2"/>
        <w:sz w:val="22"/>
        <w:szCs w:val="22"/>
      </w:rPr>
      <w:tblPr/>
      <w:tcPr>
        <w:shd w:val="clear" w:color="auto" w:fill="9ABB59" w:themeFill="accent3" w:themeFillTint="FE"/>
      </w:tcPr>
    </w:tblStylePr>
    <w:tblStylePr w:type="lastRow">
      <w:rPr>
        <w:rFonts w:ascii="Arial" w:hAnsi="Arial" w:cs="Arial" w:hint="default"/>
        <w:color w:val="F2F2F2"/>
        <w:sz w:val="22"/>
        <w:szCs w:val="22"/>
      </w:rPr>
      <w:tblPr/>
      <w:tcPr>
        <w:shd w:val="clear" w:color="auto" w:fill="9ABB59" w:themeFill="accent3" w:themeFillTint="FE"/>
      </w:tcPr>
    </w:tblStylePr>
    <w:tblStylePr w:type="firstCol">
      <w:rPr>
        <w:rFonts w:ascii="Arial" w:hAnsi="Arial" w:cs="Arial" w:hint="default"/>
        <w:color w:val="F2F2F2"/>
        <w:sz w:val="22"/>
        <w:szCs w:val="22"/>
      </w:rPr>
      <w:tblPr/>
      <w:tcPr>
        <w:shd w:val="clear" w:color="auto" w:fill="9ABB59" w:themeFill="accent3" w:themeFillTint="FE"/>
      </w:tcPr>
    </w:tblStylePr>
    <w:tblStylePr w:type="lastCol">
      <w:rPr>
        <w:rFonts w:ascii="Arial" w:hAnsi="Arial" w:cs="Arial" w:hint="default"/>
        <w:color w:val="F2F2F2"/>
        <w:sz w:val="22"/>
        <w:szCs w:val="22"/>
      </w:rPr>
      <w:tblPr/>
      <w:tcPr>
        <w:shd w:val="clear" w:color="auto" w:fill="9ABB59" w:themeFill="accent3" w:themeFillTint="FE"/>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hemeFill="accent3"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hemeFill="accent3" w:themeFillTint="34"/>
      </w:tcPr>
    </w:tblStylePr>
  </w:style>
  <w:style w:type="table" w:customStyle="1" w:styleId="BorderedLined-Accent4">
    <w:name w:val="Bordered &amp; Lined - Accent 4"/>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s="Arial" w:hint="default"/>
        <w:color w:val="F2F2F2"/>
        <w:sz w:val="22"/>
        <w:szCs w:val="22"/>
      </w:rPr>
      <w:tblPr/>
      <w:tcPr>
        <w:shd w:val="clear" w:color="auto" w:fill="B2A1C6" w:themeFill="accent4" w:themeFillTint="9A"/>
      </w:tcPr>
    </w:tblStylePr>
    <w:tblStylePr w:type="lastRow">
      <w:rPr>
        <w:rFonts w:ascii="Arial" w:hAnsi="Arial" w:cs="Arial" w:hint="default"/>
        <w:color w:val="F2F2F2"/>
        <w:sz w:val="22"/>
        <w:szCs w:val="22"/>
      </w:rPr>
      <w:tblPr/>
      <w:tcPr>
        <w:shd w:val="clear" w:color="auto" w:fill="B2A1C6" w:themeFill="accent4" w:themeFillTint="9A"/>
      </w:tcPr>
    </w:tblStylePr>
    <w:tblStylePr w:type="firstCol">
      <w:rPr>
        <w:rFonts w:ascii="Arial" w:hAnsi="Arial" w:cs="Arial" w:hint="default"/>
        <w:color w:val="F2F2F2"/>
        <w:sz w:val="22"/>
        <w:szCs w:val="22"/>
      </w:rPr>
      <w:tblPr/>
      <w:tcPr>
        <w:shd w:val="clear" w:color="auto" w:fill="B2A1C6" w:themeFill="accent4" w:themeFillTint="9A"/>
      </w:tcPr>
    </w:tblStylePr>
    <w:tblStylePr w:type="lastCol">
      <w:rPr>
        <w:rFonts w:ascii="Arial" w:hAnsi="Arial" w:cs="Arial" w:hint="default"/>
        <w:color w:val="F2F2F2"/>
        <w:sz w:val="22"/>
        <w:szCs w:val="22"/>
      </w:rPr>
      <w:tblPr/>
      <w:tcPr>
        <w:shd w:val="clear" w:color="auto" w:fill="B2A1C6" w:themeFill="accent4" w:themeFillTint="9A"/>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hemeFill="accent4"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hemeFill="accent4" w:themeFillTint="34"/>
      </w:tcPr>
    </w:tblStylePr>
  </w:style>
  <w:style w:type="table" w:customStyle="1" w:styleId="BorderedLined-Accent5">
    <w:name w:val="Bordered &amp; Lined - Accent 5"/>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s="Arial" w:hint="default"/>
        <w:color w:val="F2F2F2"/>
        <w:sz w:val="22"/>
        <w:szCs w:val="22"/>
      </w:rPr>
      <w:tblPr/>
      <w:tcPr>
        <w:shd w:val="clear" w:color="auto" w:fill="4BACC6" w:themeFill="accent5"/>
      </w:tcPr>
    </w:tblStylePr>
    <w:tblStylePr w:type="lastRow">
      <w:rPr>
        <w:rFonts w:ascii="Arial" w:hAnsi="Arial" w:cs="Arial" w:hint="default"/>
        <w:color w:val="F2F2F2"/>
        <w:sz w:val="22"/>
        <w:szCs w:val="22"/>
      </w:rPr>
      <w:tblPr/>
      <w:tcPr>
        <w:shd w:val="clear" w:color="auto" w:fill="4BACC6" w:themeFill="accent5"/>
      </w:tcPr>
    </w:tblStylePr>
    <w:tblStylePr w:type="firstCol">
      <w:rPr>
        <w:rFonts w:ascii="Arial" w:hAnsi="Arial" w:cs="Arial" w:hint="default"/>
        <w:color w:val="F2F2F2"/>
        <w:sz w:val="22"/>
        <w:szCs w:val="22"/>
      </w:rPr>
      <w:tblPr/>
      <w:tcPr>
        <w:shd w:val="clear" w:color="auto" w:fill="4BACC6" w:themeFill="accent5"/>
      </w:tcPr>
    </w:tblStylePr>
    <w:tblStylePr w:type="lastCol">
      <w:rPr>
        <w:rFonts w:ascii="Arial" w:hAnsi="Arial" w:cs="Arial" w:hint="default"/>
        <w:color w:val="F2F2F2"/>
        <w:sz w:val="22"/>
        <w:szCs w:val="22"/>
      </w:rPr>
      <w:tblPr/>
      <w:tcPr>
        <w:shd w:val="clear" w:color="auto" w:fill="4BACC6" w:themeFill="accent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hemeFill="accent5"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hemeFill="accent5" w:themeFillTint="34"/>
      </w:tcPr>
    </w:tblStylePr>
  </w:style>
  <w:style w:type="table" w:customStyle="1" w:styleId="BorderedLined-Accent6">
    <w:name w:val="Bordered &amp; Lined - Accent 6"/>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s="Arial" w:hint="default"/>
        <w:color w:val="F2F2F2"/>
        <w:sz w:val="22"/>
        <w:szCs w:val="22"/>
      </w:rPr>
      <w:tblPr/>
      <w:tcPr>
        <w:shd w:val="clear" w:color="auto" w:fill="F79646" w:themeFill="accent6"/>
      </w:tcPr>
    </w:tblStylePr>
    <w:tblStylePr w:type="lastRow">
      <w:rPr>
        <w:rFonts w:ascii="Arial" w:hAnsi="Arial" w:cs="Arial" w:hint="default"/>
        <w:color w:val="F2F2F2"/>
        <w:sz w:val="22"/>
        <w:szCs w:val="22"/>
      </w:rPr>
      <w:tblPr/>
      <w:tcPr>
        <w:shd w:val="clear" w:color="auto" w:fill="F79646" w:themeFill="accent6"/>
      </w:tcPr>
    </w:tblStylePr>
    <w:tblStylePr w:type="firstCol">
      <w:rPr>
        <w:rFonts w:ascii="Arial" w:hAnsi="Arial" w:cs="Arial" w:hint="default"/>
        <w:color w:val="F2F2F2"/>
        <w:sz w:val="22"/>
        <w:szCs w:val="22"/>
      </w:rPr>
      <w:tblPr/>
      <w:tcPr>
        <w:shd w:val="clear" w:color="auto" w:fill="F79646" w:themeFill="accent6"/>
      </w:tcPr>
    </w:tblStylePr>
    <w:tblStylePr w:type="lastCol">
      <w:rPr>
        <w:rFonts w:ascii="Arial" w:hAnsi="Arial" w:cs="Arial" w:hint="default"/>
        <w:color w:val="F2F2F2"/>
        <w:sz w:val="22"/>
        <w:szCs w:val="22"/>
      </w:rPr>
      <w:tblPr/>
      <w:tcPr>
        <w:shd w:val="clear" w:color="auto" w:fill="F79646" w:themeFill="accent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hemeFill="accent6"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hemeFill="accent6" w:themeFillTint="34"/>
      </w:tcPr>
    </w:tblStylePr>
  </w:style>
  <w:style w:type="table" w:customStyle="1" w:styleId="Bordered">
    <w:name w:val="Bordered"/>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s="Arial" w:hint="default"/>
        <w:color w:val="404040"/>
        <w:sz w:val="22"/>
        <w:szCs w:val="22"/>
      </w:rPr>
      <w:tblPr/>
      <w:tcPr>
        <w:tcBorders>
          <w:bottom w:val="single" w:sz="12" w:space="0" w:color="7F7F7F" w:themeColor="text1" w:themeTint="80"/>
        </w:tcBorders>
      </w:tcPr>
    </w:tblStylePr>
    <w:tblStylePr w:type="lastRow">
      <w:rPr>
        <w:rFonts w:ascii="Arial" w:hAnsi="Arial" w:cs="Arial" w:hint="default"/>
        <w:color w:val="404040"/>
        <w:sz w:val="22"/>
        <w:szCs w:val="22"/>
      </w:rPr>
      <w:tblPr/>
      <w:tcPr>
        <w:tcBorders>
          <w:top w:val="single" w:sz="12" w:space="0" w:color="7F7F7F" w:themeColor="text1" w:themeTint="80"/>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hemeColor="text1" w:themeTint="80"/>
        </w:tcBorders>
      </w:tcPr>
    </w:tblStylePr>
    <w:tblStylePr w:type="band1Horz">
      <w:rPr>
        <w:rFonts w:ascii="Arial" w:hAnsi="Arial" w:cs="Arial" w:hint="default"/>
        <w:color w:val="404040"/>
        <w:sz w:val="22"/>
        <w:szCs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s="Arial" w:hint="default"/>
        <w:color w:val="404040"/>
        <w:sz w:val="22"/>
        <w:szCs w:val="22"/>
      </w:rPr>
      <w:tblPr/>
      <w:tcPr>
        <w:tcBorders>
          <w:bottom w:val="single" w:sz="12" w:space="0" w:color="4F81BD" w:themeColor="accent1"/>
        </w:tcBorders>
      </w:tcPr>
    </w:tblStylePr>
    <w:tblStylePr w:type="lastRow">
      <w:rPr>
        <w:rFonts w:ascii="Arial" w:hAnsi="Arial" w:cs="Arial" w:hint="default"/>
        <w:color w:val="404040"/>
        <w:sz w:val="22"/>
        <w:szCs w:val="22"/>
      </w:rPr>
      <w:tblPr/>
      <w:tcPr>
        <w:tcBorders>
          <w:top w:val="single" w:sz="12" w:space="0" w:color="4F81BD" w:themeColor="accent1"/>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F81BD" w:themeColor="accent1"/>
        </w:tcBorders>
      </w:tcPr>
    </w:tblStylePr>
    <w:tblStylePr w:type="band1Horz">
      <w:rPr>
        <w:rFonts w:ascii="Arial" w:hAnsi="Arial" w:cs="Arial" w:hint="default"/>
        <w:color w:val="404040"/>
        <w:sz w:val="22"/>
        <w:szCs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s="Arial" w:hint="default"/>
        <w:color w:val="404040"/>
        <w:sz w:val="22"/>
        <w:szCs w:val="22"/>
      </w:rPr>
      <w:tblPr/>
      <w:tcPr>
        <w:tcBorders>
          <w:bottom w:val="single" w:sz="12" w:space="0" w:color="D99695" w:themeColor="accent2" w:themeTint="97"/>
        </w:tcBorders>
      </w:tcPr>
    </w:tblStylePr>
    <w:tblStylePr w:type="lastRow">
      <w:rPr>
        <w:rFonts w:ascii="Arial" w:hAnsi="Arial" w:cs="Arial" w:hint="default"/>
        <w:color w:val="404040"/>
        <w:sz w:val="22"/>
        <w:szCs w:val="22"/>
      </w:rPr>
      <w:tblPr/>
      <w:tcPr>
        <w:tcBorders>
          <w:top w:val="single" w:sz="12" w:space="0" w:color="D99695" w:themeColor="accent2" w:themeTint="97"/>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D99695" w:themeColor="accent2" w:themeTint="97"/>
        </w:tcBorders>
      </w:tcPr>
    </w:tblStylePr>
    <w:tblStylePr w:type="band1Horz">
      <w:rPr>
        <w:rFonts w:ascii="Arial" w:hAnsi="Arial" w:cs="Arial" w:hint="default"/>
        <w:color w:val="404040"/>
        <w:sz w:val="22"/>
        <w:szCs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s="Arial" w:hint="default"/>
        <w:color w:val="404040"/>
        <w:sz w:val="22"/>
        <w:szCs w:val="22"/>
      </w:rPr>
      <w:tblPr/>
      <w:tcPr>
        <w:tcBorders>
          <w:bottom w:val="single" w:sz="12" w:space="0" w:color="C3D69B" w:themeColor="accent3" w:themeTint="98"/>
        </w:tcBorders>
      </w:tcPr>
    </w:tblStylePr>
    <w:tblStylePr w:type="lastRow">
      <w:rPr>
        <w:rFonts w:ascii="Arial" w:hAnsi="Arial" w:cs="Arial" w:hint="default"/>
        <w:color w:val="404040"/>
        <w:sz w:val="22"/>
        <w:szCs w:val="22"/>
      </w:rPr>
      <w:tblPr/>
      <w:tcPr>
        <w:tcBorders>
          <w:top w:val="single" w:sz="12" w:space="0" w:color="C3D69B" w:themeColor="accent3" w:themeTint="98"/>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3D69B" w:themeColor="accent3" w:themeTint="98"/>
        </w:tcBorders>
      </w:tcPr>
    </w:tblStylePr>
    <w:tblStylePr w:type="band1Horz">
      <w:rPr>
        <w:rFonts w:ascii="Arial" w:hAnsi="Arial" w:cs="Arial" w:hint="default"/>
        <w:color w:val="404040"/>
        <w:sz w:val="22"/>
        <w:szCs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s="Arial" w:hint="default"/>
        <w:color w:val="404040"/>
        <w:sz w:val="22"/>
        <w:szCs w:val="22"/>
      </w:rPr>
      <w:tblPr/>
      <w:tcPr>
        <w:tcBorders>
          <w:bottom w:val="single" w:sz="12" w:space="0" w:color="B2A1C6" w:themeColor="accent4" w:themeTint="9A"/>
        </w:tcBorders>
      </w:tcPr>
    </w:tblStylePr>
    <w:tblStylePr w:type="lastRow">
      <w:rPr>
        <w:rFonts w:ascii="Arial" w:hAnsi="Arial" w:cs="Arial" w:hint="default"/>
        <w:color w:val="404040"/>
        <w:sz w:val="22"/>
        <w:szCs w:val="22"/>
      </w:rPr>
      <w:tblPr/>
      <w:tcPr>
        <w:tcBorders>
          <w:top w:val="single" w:sz="12" w:space="0" w:color="B2A1C6" w:themeColor="accent4" w:themeTint="9A"/>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B2A1C6" w:themeColor="accent4" w:themeTint="9A"/>
        </w:tcBorders>
      </w:tcPr>
    </w:tblStylePr>
    <w:tblStylePr w:type="band1Horz">
      <w:rPr>
        <w:rFonts w:ascii="Arial" w:hAnsi="Arial" w:cs="Arial" w:hint="default"/>
        <w:color w:val="404040"/>
        <w:sz w:val="22"/>
        <w:szCs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s="Arial" w:hint="default"/>
        <w:color w:val="404040"/>
        <w:sz w:val="22"/>
        <w:szCs w:val="22"/>
      </w:rPr>
      <w:tblPr/>
      <w:tcPr>
        <w:tcBorders>
          <w:bottom w:val="single" w:sz="12" w:space="0" w:color="92CCDC" w:themeColor="accent5" w:themeTint="9A"/>
        </w:tcBorders>
      </w:tcPr>
    </w:tblStylePr>
    <w:tblStylePr w:type="lastRow">
      <w:rPr>
        <w:rFonts w:ascii="Arial" w:hAnsi="Arial" w:cs="Arial" w:hint="default"/>
        <w:color w:val="404040"/>
        <w:sz w:val="22"/>
        <w:szCs w:val="22"/>
      </w:rPr>
      <w:tblPr/>
      <w:tcPr>
        <w:tcBorders>
          <w:top w:val="single" w:sz="12" w:space="0" w:color="92CCDC" w:themeColor="accent5" w:themeTint="9A"/>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2CCDC" w:themeColor="accent5" w:themeTint="9A"/>
        </w:tcBorders>
      </w:tcPr>
    </w:tblStylePr>
    <w:tblStylePr w:type="band1Horz">
      <w:rPr>
        <w:rFonts w:ascii="Arial" w:hAnsi="Arial" w:cs="Arial" w:hint="default"/>
        <w:color w:val="404040"/>
        <w:sz w:val="22"/>
        <w:szCs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s="Arial" w:hint="default"/>
        <w:color w:val="404040"/>
        <w:sz w:val="22"/>
        <w:szCs w:val="22"/>
      </w:rPr>
      <w:tblPr/>
      <w:tcPr>
        <w:tcBorders>
          <w:bottom w:val="single" w:sz="12" w:space="0" w:color="FAC090" w:themeColor="accent6" w:themeTint="98"/>
        </w:tcBorders>
      </w:tcPr>
    </w:tblStylePr>
    <w:tblStylePr w:type="lastRow">
      <w:rPr>
        <w:rFonts w:ascii="Arial" w:hAnsi="Arial" w:cs="Arial" w:hint="default"/>
        <w:color w:val="404040"/>
        <w:sz w:val="22"/>
        <w:szCs w:val="22"/>
      </w:rPr>
      <w:tblPr/>
      <w:tcPr>
        <w:tcBorders>
          <w:top w:val="single" w:sz="12" w:space="0" w:color="FAC090" w:themeColor="accent6" w:themeTint="98"/>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AC090" w:themeColor="accent6" w:themeTint="98"/>
        </w:tcBorders>
      </w:tcPr>
    </w:tblStylePr>
    <w:tblStylePr w:type="band1Horz">
      <w:rPr>
        <w:rFonts w:ascii="Arial" w:hAnsi="Arial" w:cs="Arial" w:hint="default"/>
        <w:color w:val="404040"/>
        <w:sz w:val="22"/>
        <w:szCs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customStyle="1" w:styleId="1b">
    <w:name w:val="Стиль1"/>
    <w:basedOn w:val="10"/>
    <w:link w:val="1c"/>
    <w:qFormat/>
    <w:rsid w:val="00045ADD"/>
    <w:pPr>
      <w:keepLines/>
      <w:spacing w:before="480" w:after="0"/>
      <w:ind w:left="0"/>
    </w:pPr>
    <w:rPr>
      <w:rFonts w:ascii="Cambria" w:hAnsi="Cambria"/>
      <w:color w:val="365F91"/>
      <w:sz w:val="28"/>
      <w:szCs w:val="28"/>
    </w:rPr>
  </w:style>
  <w:style w:type="character" w:customStyle="1" w:styleId="1c">
    <w:name w:val="Стиль1 Знак"/>
    <w:basedOn w:val="13"/>
    <w:link w:val="1b"/>
    <w:rsid w:val="00045ADD"/>
    <w:rPr>
      <w:rFonts w:ascii="Cambria" w:eastAsia="Times New Roman" w:hAnsi="Cambria" w:cs="Times New Roman"/>
      <w:b/>
      <w:bCs/>
      <w:color w:val="365F91"/>
      <w:kern w:val="32"/>
      <w:sz w:val="28"/>
      <w:szCs w:val="28"/>
      <w:lang w:eastAsia="ru-RU"/>
    </w:rPr>
  </w:style>
  <w:style w:type="paragraph" w:customStyle="1" w:styleId="211">
    <w:name w:val="Основной текст 21"/>
    <w:basedOn w:val="a0"/>
    <w:uiPriority w:val="99"/>
    <w:qFormat/>
    <w:rsid w:val="00045ADD"/>
    <w:pPr>
      <w:spacing w:after="0" w:line="240" w:lineRule="auto"/>
      <w:ind w:firstLine="709"/>
      <w:jc w:val="both"/>
    </w:pPr>
    <w:rPr>
      <w:rFonts w:ascii="Times New Roman" w:hAnsi="Times New Roman" w:cs="Courier New"/>
      <w:sz w:val="24"/>
      <w:szCs w:val="24"/>
      <w:lang w:eastAsia="ar-SA"/>
    </w:rPr>
  </w:style>
  <w:style w:type="table" w:customStyle="1" w:styleId="1d">
    <w:name w:val="Сетка таблицы1"/>
    <w:basedOn w:val="a2"/>
    <w:next w:val="afffff7"/>
    <w:uiPriority w:val="39"/>
    <w:rsid w:val="00045AD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045ADD"/>
  </w:style>
  <w:style w:type="paragraph" w:customStyle="1" w:styleId="1e">
    <w:name w:val="Абзац списка1"/>
    <w:basedOn w:val="a0"/>
    <w:uiPriority w:val="99"/>
    <w:qFormat/>
    <w:rsid w:val="00045ADD"/>
    <w:pPr>
      <w:widowControl w:val="0"/>
      <w:suppressAutoHyphens/>
      <w:autoSpaceDE w:val="0"/>
      <w:spacing w:after="0" w:line="240" w:lineRule="auto"/>
      <w:ind w:left="720"/>
      <w:contextualSpacing/>
    </w:pPr>
    <w:rPr>
      <w:rFonts w:ascii="Times New Roman" w:hAnsi="Times New Roman"/>
      <w:sz w:val="20"/>
      <w:szCs w:val="20"/>
      <w:lang w:eastAsia="ar-SA"/>
    </w:rPr>
  </w:style>
  <w:style w:type="character" w:customStyle="1" w:styleId="c47">
    <w:name w:val="c47"/>
    <w:basedOn w:val="a1"/>
    <w:rsid w:val="00045ADD"/>
  </w:style>
  <w:style w:type="character" w:customStyle="1" w:styleId="c15">
    <w:name w:val="c15"/>
    <w:basedOn w:val="a1"/>
    <w:rsid w:val="00045ADD"/>
  </w:style>
  <w:style w:type="paragraph" w:styleId="affffff8">
    <w:name w:val="Revision"/>
    <w:hidden/>
    <w:uiPriority w:val="99"/>
    <w:semiHidden/>
    <w:rsid w:val="00045ADD"/>
    <w:pPr>
      <w:spacing w:after="0" w:line="240" w:lineRule="auto"/>
    </w:pPr>
    <w:rPr>
      <w:rFonts w:ascii="Calibri" w:eastAsia="Calibri" w:hAnsi="Calibri" w:cs="Times New Roman"/>
    </w:rPr>
  </w:style>
  <w:style w:type="character" w:customStyle="1" w:styleId="il">
    <w:name w:val="il"/>
    <w:basedOn w:val="a1"/>
    <w:rsid w:val="00045ADD"/>
  </w:style>
  <w:style w:type="paragraph" w:customStyle="1" w:styleId="1f">
    <w:name w:val="1"/>
    <w:basedOn w:val="a0"/>
    <w:next w:val="a9"/>
    <w:uiPriority w:val="99"/>
    <w:unhideWhenUsed/>
    <w:qFormat/>
    <w:rsid w:val="00045ADD"/>
    <w:pPr>
      <w:spacing w:before="100" w:beforeAutospacing="1" w:after="100" w:afterAutospacing="1" w:line="240" w:lineRule="auto"/>
    </w:pPr>
    <w:rPr>
      <w:rFonts w:ascii="Times New Roman" w:hAnsi="Times New Roman"/>
      <w:sz w:val="24"/>
      <w:szCs w:val="24"/>
    </w:rPr>
  </w:style>
  <w:style w:type="paragraph" w:styleId="affffff9">
    <w:name w:val="Plain Text"/>
    <w:basedOn w:val="a0"/>
    <w:link w:val="affffffa"/>
    <w:rsid w:val="00045ADD"/>
    <w:pPr>
      <w:spacing w:after="0" w:line="240" w:lineRule="auto"/>
    </w:pPr>
    <w:rPr>
      <w:rFonts w:ascii="Courier New" w:hAnsi="Courier New" w:cs="Courier New"/>
      <w:sz w:val="20"/>
      <w:szCs w:val="20"/>
    </w:rPr>
  </w:style>
  <w:style w:type="character" w:customStyle="1" w:styleId="affffffa">
    <w:name w:val="Текст Знак"/>
    <w:basedOn w:val="a1"/>
    <w:link w:val="affffff9"/>
    <w:rsid w:val="00045ADD"/>
    <w:rPr>
      <w:rFonts w:ascii="Courier New" w:eastAsia="Times New Roman" w:hAnsi="Courier New" w:cs="Courier New"/>
      <w:sz w:val="20"/>
      <w:szCs w:val="20"/>
      <w:lang w:eastAsia="ru-RU"/>
    </w:rPr>
  </w:style>
  <w:style w:type="table" w:customStyle="1" w:styleId="29">
    <w:name w:val="Сетка таблицы2"/>
    <w:basedOn w:val="a2"/>
    <w:next w:val="afffff7"/>
    <w:uiPriority w:val="59"/>
    <w:rsid w:val="00045AD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ffff7"/>
    <w:uiPriority w:val="59"/>
    <w:rsid w:val="00045AD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етка таблицы11"/>
    <w:basedOn w:val="a2"/>
    <w:next w:val="afffff7"/>
    <w:rsid w:val="00045AD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
    <w:basedOn w:val="a2"/>
    <w:next w:val="afffff7"/>
    <w:uiPriority w:val="59"/>
    <w:rsid w:val="00045AD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b">
    <w:name w:val="список с точками"/>
    <w:basedOn w:val="a0"/>
    <w:uiPriority w:val="99"/>
    <w:qFormat/>
    <w:rsid w:val="00045ADD"/>
    <w:pPr>
      <w:tabs>
        <w:tab w:val="num" w:pos="720"/>
        <w:tab w:val="num" w:pos="756"/>
      </w:tabs>
      <w:spacing w:after="0" w:line="312" w:lineRule="auto"/>
      <w:ind w:left="756" w:hanging="360"/>
      <w:jc w:val="both"/>
    </w:pPr>
    <w:rPr>
      <w:rFonts w:ascii="Times New Roman" w:hAnsi="Times New Roman"/>
      <w:sz w:val="24"/>
      <w:szCs w:val="24"/>
    </w:rPr>
  </w:style>
  <w:style w:type="paragraph" w:customStyle="1" w:styleId="affffffc">
    <w:name w:val="Знак"/>
    <w:basedOn w:val="a0"/>
    <w:uiPriority w:val="99"/>
    <w:qFormat/>
    <w:rsid w:val="00045ADD"/>
    <w:pPr>
      <w:tabs>
        <w:tab w:val="num" w:pos="720"/>
      </w:tabs>
      <w:spacing w:after="160" w:line="240" w:lineRule="exact"/>
      <w:ind w:left="720" w:hanging="720"/>
      <w:jc w:val="both"/>
    </w:pPr>
    <w:rPr>
      <w:rFonts w:ascii="Verdana" w:hAnsi="Verdana" w:cs="Verdana"/>
      <w:sz w:val="20"/>
      <w:szCs w:val="20"/>
      <w:lang w:val="en-US" w:eastAsia="en-US"/>
    </w:rPr>
  </w:style>
  <w:style w:type="paragraph" w:styleId="affffffd">
    <w:name w:val="Body Text Indent"/>
    <w:basedOn w:val="a0"/>
    <w:link w:val="affffffe"/>
    <w:unhideWhenUsed/>
    <w:rsid w:val="00045ADD"/>
    <w:pPr>
      <w:widowControl w:val="0"/>
      <w:autoSpaceDE w:val="0"/>
      <w:autoSpaceDN w:val="0"/>
      <w:adjustRightInd w:val="0"/>
      <w:spacing w:after="120" w:line="240" w:lineRule="auto"/>
      <w:ind w:left="283"/>
    </w:pPr>
    <w:rPr>
      <w:rFonts w:ascii="Times New Roman" w:hAnsi="Times New Roman"/>
      <w:sz w:val="20"/>
      <w:szCs w:val="20"/>
    </w:rPr>
  </w:style>
  <w:style w:type="character" w:customStyle="1" w:styleId="affffffe">
    <w:name w:val="Основной текст с отступом Знак"/>
    <w:basedOn w:val="a1"/>
    <w:link w:val="affffffd"/>
    <w:rsid w:val="00045ADD"/>
    <w:rPr>
      <w:rFonts w:ascii="Times New Roman" w:eastAsia="Times New Roman" w:hAnsi="Times New Roman" w:cs="Times New Roman"/>
      <w:sz w:val="20"/>
      <w:szCs w:val="20"/>
      <w:lang w:eastAsia="ru-RU"/>
    </w:rPr>
  </w:style>
  <w:style w:type="character" w:customStyle="1" w:styleId="afffffff">
    <w:name w:val="Основной текст_"/>
    <w:link w:val="1f0"/>
    <w:locked/>
    <w:rsid w:val="00045ADD"/>
    <w:rPr>
      <w:shd w:val="clear" w:color="auto" w:fill="FFFFFF"/>
    </w:rPr>
  </w:style>
  <w:style w:type="paragraph" w:customStyle="1" w:styleId="1f0">
    <w:name w:val="Основной текст1"/>
    <w:basedOn w:val="a0"/>
    <w:link w:val="afffffff"/>
    <w:qFormat/>
    <w:rsid w:val="00045ADD"/>
    <w:pPr>
      <w:widowControl w:val="0"/>
      <w:shd w:val="clear" w:color="auto" w:fill="FFFFFF"/>
      <w:spacing w:after="0" w:line="278" w:lineRule="exact"/>
      <w:ind w:hanging="340"/>
      <w:jc w:val="center"/>
    </w:pPr>
    <w:rPr>
      <w:rFonts w:asciiTheme="minorHAnsi" w:eastAsiaTheme="minorHAnsi" w:hAnsiTheme="minorHAnsi" w:cstheme="minorBidi"/>
      <w:shd w:val="clear" w:color="auto" w:fill="FFFFFF"/>
      <w:lang w:eastAsia="en-US"/>
    </w:rPr>
  </w:style>
  <w:style w:type="paragraph" w:customStyle="1" w:styleId="afffffff0">
    <w:name w:val="Знак Знак Знак Знак Знак Знак Знак Знак Знак"/>
    <w:basedOn w:val="a0"/>
    <w:uiPriority w:val="99"/>
    <w:qFormat/>
    <w:rsid w:val="00045ADD"/>
    <w:pPr>
      <w:autoSpaceDE w:val="0"/>
      <w:autoSpaceDN w:val="0"/>
      <w:spacing w:after="160" w:line="240" w:lineRule="exact"/>
    </w:pPr>
    <w:rPr>
      <w:rFonts w:ascii="Arial" w:hAnsi="Arial" w:cs="Arial"/>
      <w:sz w:val="20"/>
      <w:szCs w:val="20"/>
      <w:lang w:val="en-US" w:eastAsia="en-US"/>
    </w:rPr>
  </w:style>
  <w:style w:type="character" w:customStyle="1" w:styleId="tlink">
    <w:name w:val="tlink"/>
    <w:rsid w:val="00045ADD"/>
  </w:style>
  <w:style w:type="character" w:customStyle="1" w:styleId="afffffff1">
    <w:name w:val="СВЕЛ таб/спис Знак"/>
    <w:link w:val="afffffff2"/>
    <w:locked/>
    <w:rsid w:val="00045ADD"/>
    <w:rPr>
      <w:rFonts w:ascii="Times New Roman" w:hAnsi="Times New Roman"/>
      <w:sz w:val="24"/>
      <w:szCs w:val="24"/>
    </w:rPr>
  </w:style>
  <w:style w:type="paragraph" w:customStyle="1" w:styleId="afffffff2">
    <w:name w:val="СВЕЛ таб/спис"/>
    <w:basedOn w:val="a0"/>
    <w:link w:val="afffffff1"/>
    <w:qFormat/>
    <w:rsid w:val="00045ADD"/>
    <w:pPr>
      <w:spacing w:after="0" w:line="240" w:lineRule="auto"/>
    </w:pPr>
    <w:rPr>
      <w:rFonts w:ascii="Times New Roman" w:eastAsiaTheme="minorHAnsi" w:hAnsi="Times New Roman" w:cstheme="minorBidi"/>
      <w:sz w:val="24"/>
      <w:szCs w:val="24"/>
      <w:lang w:eastAsia="en-US"/>
    </w:rPr>
  </w:style>
  <w:style w:type="character" w:customStyle="1" w:styleId="markedcontent">
    <w:name w:val="markedcontent"/>
    <w:basedOn w:val="a1"/>
    <w:rsid w:val="00045ADD"/>
  </w:style>
  <w:style w:type="numbering" w:customStyle="1" w:styleId="1f1">
    <w:name w:val="Нет списка1"/>
    <w:next w:val="a3"/>
    <w:uiPriority w:val="99"/>
    <w:semiHidden/>
    <w:unhideWhenUsed/>
    <w:rsid w:val="00045ADD"/>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045ADD"/>
    <w:rPr>
      <w:rFonts w:ascii="Times New Roman" w:hAnsi="Times New Roman"/>
      <w:sz w:val="24"/>
      <w:szCs w:val="24"/>
      <w:lang w:eastAsia="ar-SA"/>
    </w:rPr>
  </w:style>
  <w:style w:type="paragraph" w:customStyle="1" w:styleId="ConsPlusNonformat">
    <w:name w:val="ConsPlusNonformat"/>
    <w:uiPriority w:val="99"/>
    <w:qFormat/>
    <w:rsid w:val="00045A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7">
    <w:name w:val="p7"/>
    <w:basedOn w:val="a0"/>
    <w:uiPriority w:val="99"/>
    <w:qFormat/>
    <w:rsid w:val="00045ADD"/>
    <w:pPr>
      <w:spacing w:before="100" w:beforeAutospacing="1" w:after="100" w:afterAutospacing="1" w:line="240" w:lineRule="auto"/>
    </w:pPr>
    <w:rPr>
      <w:rFonts w:ascii="Times New Roman" w:hAnsi="Times New Roman"/>
      <w:sz w:val="24"/>
      <w:szCs w:val="24"/>
    </w:rPr>
  </w:style>
  <w:style w:type="paragraph" w:customStyle="1" w:styleId="p16">
    <w:name w:val="p16"/>
    <w:basedOn w:val="a0"/>
    <w:uiPriority w:val="99"/>
    <w:qFormat/>
    <w:rsid w:val="00045ADD"/>
    <w:pPr>
      <w:spacing w:before="100" w:beforeAutospacing="1" w:after="100" w:afterAutospacing="1" w:line="240" w:lineRule="auto"/>
    </w:pPr>
    <w:rPr>
      <w:rFonts w:ascii="Times New Roman" w:hAnsi="Times New Roman"/>
      <w:sz w:val="24"/>
      <w:szCs w:val="24"/>
    </w:rPr>
  </w:style>
  <w:style w:type="paragraph" w:customStyle="1" w:styleId="docdata">
    <w:name w:val="docdata"/>
    <w:aliases w:val="docy,v5,2401,bqiaagaaeyqcaaagiaiaaapicaaabdyiaaaaaaaaaaaaaaaaaaaaaaaaaaaaaaaaaaaaaaaaaaaaaaaaaaaaaaaaaaaaaaaaaaaaaaaaaaaaaaaaaaaaaaaaaaaaaaaaaaaaaaaaaaaaaaaaaaaaaaaaaaaaaaaaaaaaaaaaaaaaaaaaaaaaaaaaaaaaaaaaaaaaaaaaaaaaaaaaaaaaaaaaaaaaaaaaaaaaaaaa"/>
    <w:basedOn w:val="a0"/>
    <w:uiPriority w:val="99"/>
    <w:qFormat/>
    <w:rsid w:val="00045ADD"/>
    <w:pPr>
      <w:spacing w:before="100" w:beforeAutospacing="1" w:after="100" w:afterAutospacing="1" w:line="240" w:lineRule="auto"/>
    </w:pPr>
    <w:rPr>
      <w:rFonts w:ascii="Times New Roman" w:hAnsi="Times New Roman"/>
      <w:sz w:val="24"/>
      <w:szCs w:val="24"/>
    </w:rPr>
  </w:style>
  <w:style w:type="character" w:customStyle="1" w:styleId="1f3">
    <w:name w:val="Верхний колонтитул Знак1"/>
    <w:basedOn w:val="a1"/>
    <w:uiPriority w:val="99"/>
    <w:semiHidden/>
    <w:rsid w:val="00045ADD"/>
    <w:rPr>
      <w:rFonts w:ascii="Times New Roman" w:hAnsi="Times New Roman"/>
      <w:sz w:val="24"/>
      <w:szCs w:val="24"/>
      <w:lang w:eastAsia="ar-SA"/>
    </w:rPr>
  </w:style>
  <w:style w:type="character" w:customStyle="1" w:styleId="1f4">
    <w:name w:val="Основной текст Знак1"/>
    <w:aliases w:val="Знак2 Знак1"/>
    <w:basedOn w:val="a1"/>
    <w:semiHidden/>
    <w:rsid w:val="00045ADD"/>
    <w:rPr>
      <w:rFonts w:ascii="Times New Roman" w:hAnsi="Times New Roman"/>
      <w:sz w:val="24"/>
      <w:szCs w:val="24"/>
      <w:lang w:eastAsia="ar-SA"/>
    </w:rPr>
  </w:style>
  <w:style w:type="character" w:customStyle="1" w:styleId="1f5">
    <w:name w:val="Основной текст с отступом Знак1"/>
    <w:basedOn w:val="a1"/>
    <w:semiHidden/>
    <w:rsid w:val="00045ADD"/>
    <w:rPr>
      <w:rFonts w:ascii="Times New Roman" w:hAnsi="Times New Roman"/>
      <w:sz w:val="24"/>
      <w:szCs w:val="24"/>
      <w:lang w:eastAsia="ar-SA"/>
    </w:rPr>
  </w:style>
  <w:style w:type="character" w:customStyle="1" w:styleId="1f6">
    <w:name w:val="Текст выноски Знак1"/>
    <w:basedOn w:val="a1"/>
    <w:uiPriority w:val="99"/>
    <w:semiHidden/>
    <w:rsid w:val="00045ADD"/>
    <w:rPr>
      <w:rFonts w:ascii="Segoe UI" w:hAnsi="Segoe UI" w:cs="Segoe UI"/>
      <w:sz w:val="18"/>
      <w:szCs w:val="18"/>
      <w:lang w:eastAsia="ar-SA"/>
    </w:rPr>
  </w:style>
  <w:style w:type="character" w:customStyle="1" w:styleId="WW8Num4z0">
    <w:name w:val="WW8Num4z0"/>
    <w:rsid w:val="00045ADD"/>
    <w:rPr>
      <w:rFonts w:ascii="Sylfaen" w:hAnsi="Sylfaen" w:hint="default"/>
      <w:color w:val="00CCFF"/>
      <w:sz w:val="20"/>
      <w:effect w:val="none"/>
    </w:rPr>
  </w:style>
  <w:style w:type="character" w:customStyle="1" w:styleId="svet">
    <w:name w:val="svet"/>
    <w:rsid w:val="00045ADD"/>
  </w:style>
  <w:style w:type="character" w:customStyle="1" w:styleId="hilight">
    <w:name w:val="hilight"/>
    <w:rsid w:val="00045ADD"/>
  </w:style>
  <w:style w:type="character" w:customStyle="1" w:styleId="value">
    <w:name w:val="value"/>
    <w:rsid w:val="00045ADD"/>
  </w:style>
  <w:style w:type="character" w:customStyle="1" w:styleId="serp-urlitem">
    <w:name w:val="serp-url__item"/>
    <w:basedOn w:val="a1"/>
    <w:rsid w:val="00045ADD"/>
  </w:style>
  <w:style w:type="character" w:customStyle="1" w:styleId="213">
    <w:name w:val="Основной текст 2 Знак1"/>
    <w:basedOn w:val="a1"/>
    <w:semiHidden/>
    <w:rsid w:val="00045ADD"/>
    <w:rPr>
      <w:rFonts w:ascii="Times New Roman" w:hAnsi="Times New Roman"/>
      <w:sz w:val="24"/>
      <w:szCs w:val="24"/>
      <w:lang w:eastAsia="ar-SA"/>
    </w:rPr>
  </w:style>
  <w:style w:type="character" w:customStyle="1" w:styleId="214">
    <w:name w:val="Основной текст с отступом 2 Знак1"/>
    <w:basedOn w:val="a1"/>
    <w:uiPriority w:val="99"/>
    <w:semiHidden/>
    <w:rsid w:val="00045ADD"/>
    <w:rPr>
      <w:rFonts w:ascii="Times New Roman" w:hAnsi="Times New Roman"/>
      <w:sz w:val="24"/>
      <w:szCs w:val="24"/>
      <w:lang w:eastAsia="ar-SA"/>
    </w:rPr>
  </w:style>
  <w:style w:type="character" w:customStyle="1" w:styleId="1f7">
    <w:name w:val="Текст концевой сноски Знак1"/>
    <w:basedOn w:val="a1"/>
    <w:uiPriority w:val="99"/>
    <w:semiHidden/>
    <w:rsid w:val="00045ADD"/>
    <w:rPr>
      <w:rFonts w:ascii="Times New Roman" w:hAnsi="Times New Roman"/>
      <w:lang w:eastAsia="ar-SA"/>
    </w:rPr>
  </w:style>
  <w:style w:type="character" w:customStyle="1" w:styleId="1f8">
    <w:name w:val="Заголовок Знак1"/>
    <w:basedOn w:val="a1"/>
    <w:uiPriority w:val="10"/>
    <w:rsid w:val="00045ADD"/>
    <w:rPr>
      <w:rFonts w:ascii="Cambria" w:eastAsia="Times New Roman" w:hAnsi="Cambria" w:cs="Times New Roman"/>
      <w:spacing w:val="-10"/>
      <w:kern w:val="28"/>
      <w:sz w:val="56"/>
      <w:szCs w:val="56"/>
      <w:lang w:eastAsia="ar-SA"/>
    </w:rPr>
  </w:style>
  <w:style w:type="character" w:customStyle="1" w:styleId="1f9">
    <w:name w:val="Подзаголовок Знак1"/>
    <w:basedOn w:val="a1"/>
    <w:uiPriority w:val="11"/>
    <w:rsid w:val="00045ADD"/>
    <w:rPr>
      <w:rFonts w:ascii="Calibri" w:eastAsia="Times New Roman" w:hAnsi="Calibri" w:cs="Times New Roman"/>
      <w:color w:val="5A5A5A"/>
      <w:spacing w:val="15"/>
      <w:sz w:val="22"/>
      <w:szCs w:val="22"/>
      <w:lang w:eastAsia="ar-SA"/>
    </w:rPr>
  </w:style>
  <w:style w:type="character" w:customStyle="1" w:styleId="s10">
    <w:name w:val="s1"/>
    <w:basedOn w:val="a1"/>
    <w:rsid w:val="00045ADD"/>
  </w:style>
  <w:style w:type="table" w:customStyle="1" w:styleId="42">
    <w:name w:val="Сетка таблицы4"/>
    <w:basedOn w:val="a2"/>
    <w:next w:val="afffff7"/>
    <w:rsid w:val="00045AD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qFormat/>
    <w:rsid w:val="00045ADD"/>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1">
    <w:name w:val="Таблица простая 311"/>
    <w:basedOn w:val="a2"/>
    <w:uiPriority w:val="43"/>
    <w:rsid w:val="00045ADD"/>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f3">
    <w:name w:val="List"/>
    <w:basedOn w:val="a0"/>
    <w:unhideWhenUsed/>
    <w:rsid w:val="00045ADD"/>
    <w:pPr>
      <w:spacing w:after="0" w:line="240" w:lineRule="auto"/>
      <w:ind w:left="283" w:hanging="283"/>
    </w:pPr>
    <w:rPr>
      <w:rFonts w:ascii="Arial" w:hAnsi="Arial" w:cs="Wingdings"/>
      <w:sz w:val="24"/>
      <w:szCs w:val="28"/>
      <w:lang w:eastAsia="ar-SA"/>
    </w:rPr>
  </w:style>
  <w:style w:type="character" w:styleId="afffffff4">
    <w:name w:val="Subtle Emphasis"/>
    <w:uiPriority w:val="19"/>
    <w:qFormat/>
    <w:rsid w:val="00045ADD"/>
    <w:rPr>
      <w:i/>
      <w:iCs/>
      <w:color w:val="404040"/>
    </w:rPr>
  </w:style>
  <w:style w:type="paragraph" w:customStyle="1" w:styleId="xl66">
    <w:name w:val="xl66"/>
    <w:basedOn w:val="a0"/>
    <w:uiPriority w:val="99"/>
    <w:qFormat/>
    <w:rsid w:val="00045ADD"/>
    <w:pPr>
      <w:spacing w:before="100" w:beforeAutospacing="1" w:after="100" w:afterAutospacing="1" w:line="240" w:lineRule="auto"/>
    </w:pPr>
    <w:rPr>
      <w:color w:val="000000"/>
      <w:sz w:val="24"/>
      <w:szCs w:val="24"/>
    </w:rPr>
  </w:style>
  <w:style w:type="paragraph" w:customStyle="1" w:styleId="xl67">
    <w:name w:val="xl67"/>
    <w:basedOn w:val="a0"/>
    <w:uiPriority w:val="99"/>
    <w:qFormat/>
    <w:rsid w:val="00045ADD"/>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68">
    <w:name w:val="xl68"/>
    <w:basedOn w:val="a0"/>
    <w:uiPriority w:val="99"/>
    <w:qFormat/>
    <w:rsid w:val="00045ADD"/>
    <w:pPr>
      <w:pBdr>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69">
    <w:name w:val="xl69"/>
    <w:basedOn w:val="a0"/>
    <w:uiPriority w:val="99"/>
    <w:qFormat/>
    <w:rsid w:val="00045ADD"/>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70">
    <w:name w:val="xl70"/>
    <w:basedOn w:val="a0"/>
    <w:uiPriority w:val="99"/>
    <w:qFormat/>
    <w:rsid w:val="00045ADD"/>
    <w:pPr>
      <w:pBdr>
        <w:right w:val="single" w:sz="8" w:space="0" w:color="auto"/>
      </w:pBdr>
      <w:spacing w:before="100" w:beforeAutospacing="1" w:after="100" w:afterAutospacing="1" w:line="240" w:lineRule="auto"/>
      <w:textAlignment w:val="center"/>
    </w:pPr>
    <w:rPr>
      <w:color w:val="000000"/>
      <w:sz w:val="24"/>
      <w:szCs w:val="24"/>
    </w:rPr>
  </w:style>
  <w:style w:type="paragraph" w:customStyle="1" w:styleId="xl71">
    <w:name w:val="xl71"/>
    <w:basedOn w:val="a0"/>
    <w:uiPriority w:val="99"/>
    <w:qFormat/>
    <w:rsid w:val="00045ADD"/>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72">
    <w:name w:val="xl72"/>
    <w:basedOn w:val="a0"/>
    <w:uiPriority w:val="99"/>
    <w:qFormat/>
    <w:rsid w:val="00045ADD"/>
    <w:pPr>
      <w:pBdr>
        <w:top w:val="single" w:sz="8" w:space="0" w:color="auto"/>
        <w:bottom w:val="single" w:sz="8" w:space="0" w:color="auto"/>
      </w:pBdr>
      <w:spacing w:before="100" w:beforeAutospacing="1" w:after="100" w:afterAutospacing="1" w:line="240" w:lineRule="auto"/>
      <w:jc w:val="center"/>
      <w:textAlignment w:val="center"/>
    </w:pPr>
    <w:rPr>
      <w:color w:val="000000"/>
      <w:sz w:val="20"/>
      <w:szCs w:val="20"/>
    </w:rPr>
  </w:style>
  <w:style w:type="paragraph" w:customStyle="1" w:styleId="xl73">
    <w:name w:val="xl73"/>
    <w:basedOn w:val="a0"/>
    <w:uiPriority w:val="99"/>
    <w:qFormat/>
    <w:rsid w:val="00045ADD"/>
    <w:pPr>
      <w:pBdr>
        <w:bottom w:val="single" w:sz="8" w:space="0" w:color="auto"/>
        <w:right w:val="single" w:sz="8" w:space="0" w:color="auto"/>
      </w:pBdr>
      <w:spacing w:before="100" w:beforeAutospacing="1" w:after="100" w:afterAutospacing="1" w:line="240" w:lineRule="auto"/>
      <w:textAlignment w:val="center"/>
    </w:pPr>
    <w:rPr>
      <w:color w:val="000000"/>
      <w:sz w:val="24"/>
      <w:szCs w:val="24"/>
    </w:rPr>
  </w:style>
  <w:style w:type="paragraph" w:customStyle="1" w:styleId="xl74">
    <w:name w:val="xl74"/>
    <w:basedOn w:val="a0"/>
    <w:uiPriority w:val="99"/>
    <w:qFormat/>
    <w:rsid w:val="00045ADD"/>
    <w:pPr>
      <w:pBdr>
        <w:bottom w:val="single" w:sz="8" w:space="0" w:color="auto"/>
        <w:right w:val="single" w:sz="8" w:space="0" w:color="auto"/>
      </w:pBdr>
      <w:spacing w:before="100" w:beforeAutospacing="1" w:after="100" w:afterAutospacing="1" w:line="240" w:lineRule="auto"/>
      <w:textAlignment w:val="center"/>
    </w:pPr>
    <w:rPr>
      <w:color w:val="000000"/>
      <w:sz w:val="16"/>
      <w:szCs w:val="16"/>
    </w:rPr>
  </w:style>
  <w:style w:type="paragraph" w:customStyle="1" w:styleId="xl75">
    <w:name w:val="xl75"/>
    <w:basedOn w:val="a0"/>
    <w:uiPriority w:val="99"/>
    <w:qFormat/>
    <w:rsid w:val="00045ADD"/>
    <w:pPr>
      <w:pBdr>
        <w:bottom w:val="single" w:sz="8" w:space="0" w:color="auto"/>
      </w:pBdr>
      <w:spacing w:before="100" w:beforeAutospacing="1" w:after="100" w:afterAutospacing="1" w:line="240" w:lineRule="auto"/>
      <w:textAlignment w:val="center"/>
    </w:pPr>
    <w:rPr>
      <w:color w:val="000000"/>
      <w:sz w:val="16"/>
      <w:szCs w:val="16"/>
    </w:rPr>
  </w:style>
  <w:style w:type="paragraph" w:customStyle="1" w:styleId="xl76">
    <w:name w:val="xl76"/>
    <w:basedOn w:val="a0"/>
    <w:uiPriority w:val="99"/>
    <w:qFormat/>
    <w:rsid w:val="00045ADD"/>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7">
    <w:name w:val="xl77"/>
    <w:basedOn w:val="a0"/>
    <w:uiPriority w:val="99"/>
    <w:qFormat/>
    <w:rsid w:val="00045ADD"/>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8">
    <w:name w:val="xl78"/>
    <w:basedOn w:val="a0"/>
    <w:uiPriority w:val="99"/>
    <w:qFormat/>
    <w:rsid w:val="00045ADD"/>
    <w:pPr>
      <w:pBdr>
        <w:bottom w:val="single" w:sz="8" w:space="0" w:color="auto"/>
        <w:right w:val="single" w:sz="8" w:space="0" w:color="auto"/>
      </w:pBdr>
      <w:shd w:val="clear" w:color="000000" w:fill="C6E0B4"/>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79">
    <w:name w:val="xl79"/>
    <w:basedOn w:val="a0"/>
    <w:uiPriority w:val="99"/>
    <w:qFormat/>
    <w:rsid w:val="00045ADD"/>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0">
    <w:name w:val="xl80"/>
    <w:basedOn w:val="a0"/>
    <w:uiPriority w:val="99"/>
    <w:qFormat/>
    <w:rsid w:val="00045ADD"/>
    <w:pPr>
      <w:pBdr>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1">
    <w:name w:val="xl81"/>
    <w:basedOn w:val="a0"/>
    <w:uiPriority w:val="99"/>
    <w:qFormat/>
    <w:rsid w:val="00045ADD"/>
    <w:pPr>
      <w:pBdr>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2">
    <w:name w:val="xl82"/>
    <w:basedOn w:val="a0"/>
    <w:uiPriority w:val="99"/>
    <w:qFormat/>
    <w:rsid w:val="00045ADD"/>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3">
    <w:name w:val="xl83"/>
    <w:basedOn w:val="a0"/>
    <w:uiPriority w:val="99"/>
    <w:qFormat/>
    <w:rsid w:val="00045ADD"/>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4">
    <w:name w:val="xl84"/>
    <w:basedOn w:val="a0"/>
    <w:uiPriority w:val="99"/>
    <w:qFormat/>
    <w:rsid w:val="00045ADD"/>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5">
    <w:name w:val="xl85"/>
    <w:basedOn w:val="a0"/>
    <w:uiPriority w:val="99"/>
    <w:qFormat/>
    <w:rsid w:val="00045ADD"/>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6">
    <w:name w:val="xl86"/>
    <w:basedOn w:val="a0"/>
    <w:uiPriority w:val="99"/>
    <w:qFormat/>
    <w:rsid w:val="00045ADD"/>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87">
    <w:name w:val="xl87"/>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8">
    <w:name w:val="xl88"/>
    <w:basedOn w:val="a0"/>
    <w:uiPriority w:val="99"/>
    <w:qFormat/>
    <w:rsid w:val="00045AD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9">
    <w:name w:val="xl89"/>
    <w:basedOn w:val="a0"/>
    <w:uiPriority w:val="99"/>
    <w:qFormat/>
    <w:rsid w:val="00045AD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16"/>
      <w:szCs w:val="16"/>
    </w:rPr>
  </w:style>
  <w:style w:type="paragraph" w:customStyle="1" w:styleId="xl90">
    <w:name w:val="xl90"/>
    <w:basedOn w:val="a0"/>
    <w:uiPriority w:val="99"/>
    <w:qFormat/>
    <w:rsid w:val="00045ADD"/>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1">
    <w:name w:val="xl91"/>
    <w:basedOn w:val="a0"/>
    <w:uiPriority w:val="99"/>
    <w:qFormat/>
    <w:rsid w:val="00045ADD"/>
    <w:pPr>
      <w:pBdr>
        <w:bottom w:val="single" w:sz="8" w:space="0" w:color="auto"/>
        <w:right w:val="single" w:sz="8"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2">
    <w:name w:val="xl92"/>
    <w:basedOn w:val="a0"/>
    <w:uiPriority w:val="99"/>
    <w:qFormat/>
    <w:rsid w:val="00045ADD"/>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3">
    <w:name w:val="xl93"/>
    <w:basedOn w:val="a0"/>
    <w:uiPriority w:val="99"/>
    <w:qFormat/>
    <w:rsid w:val="00045ADD"/>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4">
    <w:name w:val="xl94"/>
    <w:basedOn w:val="a0"/>
    <w:uiPriority w:val="99"/>
    <w:qFormat/>
    <w:rsid w:val="00045ADD"/>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95">
    <w:name w:val="xl95"/>
    <w:basedOn w:val="a0"/>
    <w:uiPriority w:val="99"/>
    <w:qFormat/>
    <w:rsid w:val="00045A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96">
    <w:name w:val="xl96"/>
    <w:basedOn w:val="a0"/>
    <w:uiPriority w:val="99"/>
    <w:qFormat/>
    <w:rsid w:val="00045AD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color w:val="000000"/>
      <w:sz w:val="16"/>
      <w:szCs w:val="16"/>
    </w:rPr>
  </w:style>
  <w:style w:type="paragraph" w:customStyle="1" w:styleId="xl97">
    <w:name w:val="xl97"/>
    <w:basedOn w:val="a0"/>
    <w:uiPriority w:val="99"/>
    <w:qFormat/>
    <w:rsid w:val="00045ADD"/>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sz w:val="16"/>
      <w:szCs w:val="16"/>
    </w:rPr>
  </w:style>
  <w:style w:type="paragraph" w:customStyle="1" w:styleId="xl98">
    <w:name w:val="xl98"/>
    <w:basedOn w:val="a0"/>
    <w:uiPriority w:val="99"/>
    <w:qFormat/>
    <w:rsid w:val="00045ADD"/>
    <w:pPr>
      <w:pBdr>
        <w:bottom w:val="single" w:sz="8" w:space="0" w:color="auto"/>
        <w:right w:val="single" w:sz="8" w:space="0" w:color="auto"/>
      </w:pBdr>
      <w:shd w:val="clear" w:color="000000" w:fill="FFFF00"/>
      <w:spacing w:before="100" w:beforeAutospacing="1" w:after="100" w:afterAutospacing="1" w:line="240" w:lineRule="auto"/>
      <w:textAlignment w:val="center"/>
    </w:pPr>
    <w:rPr>
      <w:color w:val="0563C1"/>
      <w:sz w:val="24"/>
      <w:szCs w:val="24"/>
      <w:u w:val="single"/>
    </w:rPr>
  </w:style>
  <w:style w:type="paragraph" w:customStyle="1" w:styleId="xl99">
    <w:name w:val="xl99"/>
    <w:basedOn w:val="a0"/>
    <w:uiPriority w:val="99"/>
    <w:qFormat/>
    <w:rsid w:val="00045ADD"/>
    <w:pPr>
      <w:pBdr>
        <w:bottom w:val="single" w:sz="8" w:space="0" w:color="auto"/>
        <w:right w:val="single" w:sz="8" w:space="0" w:color="auto"/>
      </w:pBdr>
      <w:spacing w:before="100" w:beforeAutospacing="1" w:after="100" w:afterAutospacing="1" w:line="240" w:lineRule="auto"/>
      <w:textAlignment w:val="center"/>
    </w:pPr>
    <w:rPr>
      <w:color w:val="0563C1"/>
      <w:sz w:val="24"/>
      <w:szCs w:val="24"/>
      <w:u w:val="single"/>
    </w:rPr>
  </w:style>
  <w:style w:type="paragraph" w:customStyle="1" w:styleId="xl100">
    <w:name w:val="xl100"/>
    <w:basedOn w:val="a0"/>
    <w:uiPriority w:val="99"/>
    <w:qFormat/>
    <w:rsid w:val="00045ADD"/>
    <w:pPr>
      <w:pBdr>
        <w:bottom w:val="single" w:sz="8" w:space="0" w:color="auto"/>
        <w:right w:val="single" w:sz="8" w:space="0" w:color="auto"/>
      </w:pBdr>
      <w:shd w:val="clear" w:color="000000" w:fill="FF0000"/>
      <w:spacing w:before="100" w:beforeAutospacing="1" w:after="100" w:afterAutospacing="1" w:line="240" w:lineRule="auto"/>
      <w:textAlignment w:val="center"/>
    </w:pPr>
    <w:rPr>
      <w:color w:val="0563C1"/>
      <w:sz w:val="24"/>
      <w:szCs w:val="24"/>
      <w:u w:val="single"/>
    </w:rPr>
  </w:style>
  <w:style w:type="paragraph" w:customStyle="1" w:styleId="xl101">
    <w:name w:val="xl101"/>
    <w:basedOn w:val="a0"/>
    <w:uiPriority w:val="99"/>
    <w:qFormat/>
    <w:rsid w:val="00045ADD"/>
    <w:pPr>
      <w:pBdr>
        <w:bottom w:val="single" w:sz="8" w:space="0" w:color="auto"/>
        <w:right w:val="single" w:sz="8" w:space="0" w:color="auto"/>
      </w:pBdr>
      <w:shd w:val="clear" w:color="000000" w:fill="FFFFFF"/>
      <w:spacing w:before="100" w:beforeAutospacing="1" w:after="100" w:afterAutospacing="1" w:line="240" w:lineRule="auto"/>
      <w:textAlignment w:val="center"/>
    </w:pPr>
    <w:rPr>
      <w:color w:val="0563C1"/>
      <w:sz w:val="24"/>
      <w:szCs w:val="24"/>
      <w:u w:val="single"/>
    </w:rPr>
  </w:style>
  <w:style w:type="paragraph" w:customStyle="1" w:styleId="xl102">
    <w:name w:val="xl102"/>
    <w:basedOn w:val="a0"/>
    <w:uiPriority w:val="99"/>
    <w:qFormat/>
    <w:rsid w:val="00045ADD"/>
    <w:pPr>
      <w:pBdr>
        <w:left w:val="single" w:sz="8" w:space="0" w:color="auto"/>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3">
    <w:name w:val="xl103"/>
    <w:basedOn w:val="a0"/>
    <w:uiPriority w:val="99"/>
    <w:qFormat/>
    <w:rsid w:val="00045ADD"/>
    <w:pPr>
      <w:pBdr>
        <w:bottom w:val="single" w:sz="8" w:space="0" w:color="auto"/>
        <w:right w:val="single" w:sz="8" w:space="0" w:color="auto"/>
      </w:pBdr>
      <w:shd w:val="clear" w:color="000000" w:fill="BFBFBF"/>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4">
    <w:name w:val="xl104"/>
    <w:basedOn w:val="a0"/>
    <w:uiPriority w:val="99"/>
    <w:qFormat/>
    <w:rsid w:val="00045AD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5">
    <w:name w:val="xl105"/>
    <w:basedOn w:val="a0"/>
    <w:uiPriority w:val="99"/>
    <w:qFormat/>
    <w:rsid w:val="00045ADD"/>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6">
    <w:name w:val="xl106"/>
    <w:basedOn w:val="a0"/>
    <w:uiPriority w:val="99"/>
    <w:qFormat/>
    <w:rsid w:val="00045ADD"/>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7">
    <w:name w:val="xl107"/>
    <w:basedOn w:val="a0"/>
    <w:uiPriority w:val="99"/>
    <w:qFormat/>
    <w:rsid w:val="00045ADD"/>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8">
    <w:name w:val="xl108"/>
    <w:basedOn w:val="a0"/>
    <w:uiPriority w:val="99"/>
    <w:qFormat/>
    <w:rsid w:val="00045ADD"/>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09">
    <w:name w:val="xl109"/>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10">
    <w:name w:val="xl110"/>
    <w:basedOn w:val="a0"/>
    <w:uiPriority w:val="99"/>
    <w:qFormat/>
    <w:rsid w:val="00045ADD"/>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1">
    <w:name w:val="xl111"/>
    <w:basedOn w:val="a0"/>
    <w:uiPriority w:val="99"/>
    <w:qFormat/>
    <w:rsid w:val="00045AD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2">
    <w:name w:val="xl112"/>
    <w:basedOn w:val="a0"/>
    <w:uiPriority w:val="99"/>
    <w:qFormat/>
    <w:rsid w:val="00045ADD"/>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13">
    <w:name w:val="xl113"/>
    <w:basedOn w:val="a0"/>
    <w:uiPriority w:val="99"/>
    <w:qFormat/>
    <w:rsid w:val="00045ADD"/>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4">
    <w:name w:val="xl114"/>
    <w:basedOn w:val="a0"/>
    <w:uiPriority w:val="99"/>
    <w:qFormat/>
    <w:rsid w:val="00045ADD"/>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5">
    <w:name w:val="xl115"/>
    <w:basedOn w:val="a0"/>
    <w:uiPriority w:val="99"/>
    <w:qFormat/>
    <w:rsid w:val="00045ADD"/>
    <w:pPr>
      <w:pBdr>
        <w:top w:val="single" w:sz="8" w:space="0" w:color="auto"/>
        <w:bottom w:val="single" w:sz="8" w:space="0" w:color="auto"/>
        <w:right w:val="single" w:sz="8"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6">
    <w:name w:val="xl116"/>
    <w:basedOn w:val="a0"/>
    <w:uiPriority w:val="99"/>
    <w:qFormat/>
    <w:rsid w:val="00045ADD"/>
    <w:pPr>
      <w:pBdr>
        <w:top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7">
    <w:name w:val="xl117"/>
    <w:basedOn w:val="a0"/>
    <w:uiPriority w:val="99"/>
    <w:qFormat/>
    <w:rsid w:val="00045ADD"/>
    <w:pPr>
      <w:pBdr>
        <w:top w:val="single" w:sz="8" w:space="0" w:color="auto"/>
        <w:left w:val="single" w:sz="8" w:space="0" w:color="auto"/>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8">
    <w:name w:val="xl118"/>
    <w:basedOn w:val="a0"/>
    <w:uiPriority w:val="99"/>
    <w:qFormat/>
    <w:rsid w:val="00045ADD"/>
    <w:pPr>
      <w:pBdr>
        <w:top w:val="single" w:sz="8" w:space="0" w:color="auto"/>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19">
    <w:name w:val="xl119"/>
    <w:basedOn w:val="a0"/>
    <w:uiPriority w:val="99"/>
    <w:qFormat/>
    <w:rsid w:val="00045ADD"/>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20">
    <w:name w:val="xl120"/>
    <w:basedOn w:val="a0"/>
    <w:uiPriority w:val="99"/>
    <w:qFormat/>
    <w:rsid w:val="00045ADD"/>
    <w:pPr>
      <w:pBdr>
        <w:top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21">
    <w:name w:val="xl121"/>
    <w:basedOn w:val="a0"/>
    <w:uiPriority w:val="99"/>
    <w:qFormat/>
    <w:rsid w:val="00045ADD"/>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2">
    <w:name w:val="xl122"/>
    <w:basedOn w:val="a0"/>
    <w:uiPriority w:val="99"/>
    <w:qFormat/>
    <w:rsid w:val="00045ADD"/>
    <w:pPr>
      <w:pBdr>
        <w:top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3">
    <w:name w:val="xl123"/>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24">
    <w:name w:val="xl124"/>
    <w:basedOn w:val="a0"/>
    <w:uiPriority w:val="99"/>
    <w:qFormat/>
    <w:rsid w:val="00045ADD"/>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25">
    <w:name w:val="xl125"/>
    <w:basedOn w:val="a0"/>
    <w:uiPriority w:val="99"/>
    <w:qFormat/>
    <w:rsid w:val="00045ADD"/>
    <w:pPr>
      <w:pBdr>
        <w:right w:val="single" w:sz="8" w:space="0" w:color="auto"/>
      </w:pBdr>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6">
    <w:name w:val="xl126"/>
    <w:basedOn w:val="a0"/>
    <w:uiPriority w:val="99"/>
    <w:qFormat/>
    <w:rsid w:val="00045ADD"/>
    <w:pPr>
      <w:pBdr>
        <w:right w:val="single" w:sz="8"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7">
    <w:name w:val="xl127"/>
    <w:basedOn w:val="a0"/>
    <w:uiPriority w:val="99"/>
    <w:qFormat/>
    <w:rsid w:val="00045ADD"/>
    <w:pPr>
      <w:pBdr>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28">
    <w:name w:val="xl128"/>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29">
    <w:name w:val="xl129"/>
    <w:basedOn w:val="a0"/>
    <w:uiPriority w:val="99"/>
    <w:qFormat/>
    <w:rsid w:val="00045A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30">
    <w:name w:val="xl130"/>
    <w:basedOn w:val="a0"/>
    <w:uiPriority w:val="99"/>
    <w:qFormat/>
    <w:rsid w:val="00045ADD"/>
    <w:pPr>
      <w:pBdr>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31">
    <w:name w:val="xl131"/>
    <w:basedOn w:val="a0"/>
    <w:uiPriority w:val="99"/>
    <w:qFormat/>
    <w:rsid w:val="00045ADD"/>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2">
    <w:name w:val="xl132"/>
    <w:basedOn w:val="a0"/>
    <w:uiPriority w:val="99"/>
    <w:qFormat/>
    <w:rsid w:val="00045ADD"/>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3">
    <w:name w:val="xl133"/>
    <w:basedOn w:val="a0"/>
    <w:uiPriority w:val="99"/>
    <w:qFormat/>
    <w:rsid w:val="00045ADD"/>
    <w:pPr>
      <w:pBdr>
        <w:top w:val="single" w:sz="8"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4">
    <w:name w:val="xl134"/>
    <w:basedOn w:val="a0"/>
    <w:uiPriority w:val="99"/>
    <w:qFormat/>
    <w:rsid w:val="00045ADD"/>
    <w:pPr>
      <w:pBdr>
        <w:top w:val="single" w:sz="8"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35">
    <w:name w:val="xl135"/>
    <w:basedOn w:val="a0"/>
    <w:uiPriority w:val="99"/>
    <w:qFormat/>
    <w:rsid w:val="00045ADD"/>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6">
    <w:name w:val="xl136"/>
    <w:basedOn w:val="a0"/>
    <w:uiPriority w:val="99"/>
    <w:qFormat/>
    <w:rsid w:val="00045ADD"/>
    <w:pPr>
      <w:pBdr>
        <w:top w:val="single" w:sz="8"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37">
    <w:name w:val="xl137"/>
    <w:basedOn w:val="a0"/>
    <w:uiPriority w:val="99"/>
    <w:qFormat/>
    <w:rsid w:val="00045ADD"/>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8">
    <w:name w:val="xl138"/>
    <w:basedOn w:val="a0"/>
    <w:uiPriority w:val="99"/>
    <w:qFormat/>
    <w:rsid w:val="00045ADD"/>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39">
    <w:name w:val="xl139"/>
    <w:basedOn w:val="a0"/>
    <w:uiPriority w:val="99"/>
    <w:qFormat/>
    <w:rsid w:val="00045ADD"/>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0">
    <w:name w:val="xl140"/>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1">
    <w:name w:val="xl141"/>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2">
    <w:name w:val="xl142"/>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3">
    <w:name w:val="xl143"/>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4">
    <w:name w:val="xl144"/>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5">
    <w:name w:val="xl145"/>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46">
    <w:name w:val="xl146"/>
    <w:basedOn w:val="a0"/>
    <w:uiPriority w:val="99"/>
    <w:qFormat/>
    <w:rsid w:val="00045ADD"/>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7">
    <w:name w:val="xl147"/>
    <w:basedOn w:val="a0"/>
    <w:uiPriority w:val="99"/>
    <w:qFormat/>
    <w:rsid w:val="00045ADD"/>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8">
    <w:name w:val="xl148"/>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49">
    <w:name w:val="xl149"/>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50">
    <w:name w:val="xl150"/>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51">
    <w:name w:val="xl151"/>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52">
    <w:name w:val="xl152"/>
    <w:basedOn w:val="a0"/>
    <w:uiPriority w:val="99"/>
    <w:qFormat/>
    <w:rsid w:val="00045A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53">
    <w:name w:val="xl153"/>
    <w:basedOn w:val="a0"/>
    <w:uiPriority w:val="99"/>
    <w:qFormat/>
    <w:rsid w:val="00045ADD"/>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54">
    <w:name w:val="xl154"/>
    <w:basedOn w:val="a0"/>
    <w:uiPriority w:val="99"/>
    <w:qFormat/>
    <w:rsid w:val="00045ADD"/>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55">
    <w:name w:val="xl155"/>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56">
    <w:name w:val="xl156"/>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57">
    <w:name w:val="xl157"/>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58">
    <w:name w:val="xl158"/>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4"/>
      <w:szCs w:val="14"/>
    </w:rPr>
  </w:style>
  <w:style w:type="paragraph" w:customStyle="1" w:styleId="xl159">
    <w:name w:val="xl159"/>
    <w:basedOn w:val="a0"/>
    <w:uiPriority w:val="99"/>
    <w:qFormat/>
    <w:rsid w:val="00045ADD"/>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0">
    <w:name w:val="xl160"/>
    <w:basedOn w:val="a0"/>
    <w:uiPriority w:val="99"/>
    <w:qFormat/>
    <w:rsid w:val="00045ADD"/>
    <w:pPr>
      <w:pBdr>
        <w:top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1">
    <w:name w:val="xl161"/>
    <w:basedOn w:val="a0"/>
    <w:uiPriority w:val="99"/>
    <w:qFormat/>
    <w:rsid w:val="00045ADD"/>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2">
    <w:name w:val="xl162"/>
    <w:basedOn w:val="a0"/>
    <w:uiPriority w:val="99"/>
    <w:qFormat/>
    <w:rsid w:val="00045ADD"/>
    <w:pPr>
      <w:pBdr>
        <w:top w:val="single" w:sz="4"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3">
    <w:name w:val="xl163"/>
    <w:basedOn w:val="a0"/>
    <w:uiPriority w:val="99"/>
    <w:qFormat/>
    <w:rsid w:val="00045ADD"/>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4">
    <w:name w:val="xl164"/>
    <w:basedOn w:val="a0"/>
    <w:uiPriority w:val="99"/>
    <w:qFormat/>
    <w:rsid w:val="00045ADD"/>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5">
    <w:name w:val="xl165"/>
    <w:basedOn w:val="a0"/>
    <w:uiPriority w:val="99"/>
    <w:qFormat/>
    <w:rsid w:val="00045ADD"/>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66">
    <w:name w:val="xl166"/>
    <w:basedOn w:val="a0"/>
    <w:uiPriority w:val="99"/>
    <w:qFormat/>
    <w:rsid w:val="00045ADD"/>
    <w:pPr>
      <w:pBdr>
        <w:top w:val="single" w:sz="4" w:space="0" w:color="auto"/>
        <w:left w:val="single" w:sz="4" w:space="0" w:color="auto"/>
        <w:bottom w:val="single" w:sz="8"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67">
    <w:name w:val="xl167"/>
    <w:basedOn w:val="a0"/>
    <w:uiPriority w:val="99"/>
    <w:qFormat/>
    <w:rsid w:val="00045ADD"/>
    <w:pPr>
      <w:pBdr>
        <w:top w:val="single" w:sz="4" w:space="0" w:color="auto"/>
        <w:bottom w:val="single" w:sz="8" w:space="0" w:color="auto"/>
        <w:right w:val="single" w:sz="4"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8">
    <w:name w:val="xl168"/>
    <w:basedOn w:val="a0"/>
    <w:uiPriority w:val="99"/>
    <w:qFormat/>
    <w:rsid w:val="00045ADD"/>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69">
    <w:name w:val="xl169"/>
    <w:basedOn w:val="a0"/>
    <w:uiPriority w:val="99"/>
    <w:qFormat/>
    <w:rsid w:val="00045ADD"/>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70">
    <w:name w:val="xl170"/>
    <w:basedOn w:val="a0"/>
    <w:uiPriority w:val="99"/>
    <w:qFormat/>
    <w:rsid w:val="00045ADD"/>
    <w:pPr>
      <w:pBdr>
        <w:top w:val="single" w:sz="4" w:space="0" w:color="auto"/>
        <w:left w:val="single" w:sz="4" w:space="0" w:color="auto"/>
        <w:bottom w:val="single" w:sz="8" w:space="0" w:color="auto"/>
        <w:right w:val="single" w:sz="4" w:space="0" w:color="auto"/>
      </w:pBdr>
      <w:shd w:val="clear" w:color="000000" w:fill="FF00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1">
    <w:name w:val="xl171"/>
    <w:basedOn w:val="a0"/>
    <w:uiPriority w:val="99"/>
    <w:qFormat/>
    <w:rsid w:val="00045ADD"/>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72">
    <w:name w:val="xl172"/>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73">
    <w:name w:val="xl173"/>
    <w:basedOn w:val="a0"/>
    <w:uiPriority w:val="99"/>
    <w:qFormat/>
    <w:rsid w:val="00045AD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74">
    <w:name w:val="xl174"/>
    <w:basedOn w:val="a0"/>
    <w:uiPriority w:val="99"/>
    <w:qFormat/>
    <w:rsid w:val="00045ADD"/>
    <w:pPr>
      <w:pBdr>
        <w:top w:val="single" w:sz="4" w:space="0" w:color="auto"/>
        <w:left w:val="single" w:sz="4" w:space="0" w:color="auto"/>
        <w:bottom w:val="single" w:sz="8"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175">
    <w:name w:val="xl175"/>
    <w:basedOn w:val="a0"/>
    <w:uiPriority w:val="99"/>
    <w:qFormat/>
    <w:rsid w:val="00045ADD"/>
    <w:pPr>
      <w:pBdr>
        <w:top w:val="single" w:sz="8" w:space="0" w:color="auto"/>
        <w:bottom w:val="single" w:sz="8" w:space="0" w:color="auto"/>
        <w:right w:val="single" w:sz="8" w:space="0" w:color="auto"/>
      </w:pBdr>
      <w:shd w:val="clear" w:color="000000" w:fill="BDD7EE"/>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76">
    <w:name w:val="xl176"/>
    <w:basedOn w:val="a0"/>
    <w:uiPriority w:val="99"/>
    <w:qFormat/>
    <w:rsid w:val="00045ADD"/>
    <w:pPr>
      <w:pBdr>
        <w:top w:val="single" w:sz="8" w:space="0" w:color="auto"/>
        <w:left w:val="single" w:sz="4" w:space="0" w:color="auto"/>
        <w:bottom w:val="single" w:sz="8" w:space="0" w:color="auto"/>
      </w:pBdr>
      <w:shd w:val="clear" w:color="000000" w:fill="FFFF00"/>
      <w:spacing w:before="100" w:beforeAutospacing="1" w:after="100" w:afterAutospacing="1" w:line="240" w:lineRule="auto"/>
      <w:textAlignment w:val="center"/>
    </w:pPr>
    <w:rPr>
      <w:rFonts w:ascii="Times New Roman" w:hAnsi="Times New Roman"/>
      <w:b/>
      <w:bCs/>
      <w:i/>
      <w:iCs/>
      <w:color w:val="000000"/>
      <w:sz w:val="16"/>
      <w:szCs w:val="16"/>
    </w:rPr>
  </w:style>
  <w:style w:type="paragraph" w:customStyle="1" w:styleId="xl177">
    <w:name w:val="xl177"/>
    <w:basedOn w:val="a0"/>
    <w:uiPriority w:val="99"/>
    <w:qFormat/>
    <w:rsid w:val="00045ADD"/>
    <w:pPr>
      <w:pBdr>
        <w:top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78">
    <w:name w:val="xl178"/>
    <w:basedOn w:val="a0"/>
    <w:uiPriority w:val="99"/>
    <w:qFormat/>
    <w:rsid w:val="00045ADD"/>
    <w:pPr>
      <w:pBdr>
        <w:top w:val="single" w:sz="4" w:space="0" w:color="auto"/>
        <w:bottom w:val="single" w:sz="4" w:space="0" w:color="auto"/>
        <w:right w:val="single" w:sz="4" w:space="0" w:color="auto"/>
      </w:pBdr>
      <w:shd w:val="clear" w:color="000000" w:fill="BDD7EE"/>
      <w:spacing w:before="100" w:beforeAutospacing="1" w:after="100" w:afterAutospacing="1" w:line="240" w:lineRule="auto"/>
      <w:textAlignment w:val="center"/>
    </w:pPr>
    <w:rPr>
      <w:rFonts w:ascii="Times New Roman" w:hAnsi="Times New Roman"/>
      <w:b/>
      <w:bCs/>
      <w:color w:val="000000"/>
      <w:sz w:val="14"/>
      <w:szCs w:val="14"/>
    </w:rPr>
  </w:style>
  <w:style w:type="paragraph" w:customStyle="1" w:styleId="xl179">
    <w:name w:val="xl179"/>
    <w:basedOn w:val="a0"/>
    <w:uiPriority w:val="99"/>
    <w:qFormat/>
    <w:rsid w:val="00045ADD"/>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0">
    <w:name w:val="xl180"/>
    <w:basedOn w:val="a0"/>
    <w:uiPriority w:val="99"/>
    <w:qFormat/>
    <w:rsid w:val="00045ADD"/>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1">
    <w:name w:val="xl181"/>
    <w:basedOn w:val="a0"/>
    <w:uiPriority w:val="99"/>
    <w:qFormat/>
    <w:rsid w:val="00045ADD"/>
    <w:pPr>
      <w:pBdr>
        <w:top w:val="single" w:sz="8" w:space="0" w:color="auto"/>
        <w:lef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2">
    <w:name w:val="xl182"/>
    <w:basedOn w:val="a0"/>
    <w:uiPriority w:val="99"/>
    <w:qFormat/>
    <w:rsid w:val="00045ADD"/>
    <w:pPr>
      <w:pBdr>
        <w:top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3">
    <w:name w:val="xl183"/>
    <w:basedOn w:val="a0"/>
    <w:uiPriority w:val="99"/>
    <w:qFormat/>
    <w:rsid w:val="00045A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4">
    <w:name w:val="xl184"/>
    <w:basedOn w:val="a0"/>
    <w:uiPriority w:val="99"/>
    <w:qFormat/>
    <w:rsid w:val="00045AD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5">
    <w:name w:val="xl185"/>
    <w:basedOn w:val="a0"/>
    <w:uiPriority w:val="99"/>
    <w:qFormat/>
    <w:rsid w:val="00045A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6">
    <w:name w:val="xl186"/>
    <w:basedOn w:val="a0"/>
    <w:uiPriority w:val="99"/>
    <w:qFormat/>
    <w:rsid w:val="00045ADD"/>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7">
    <w:name w:val="xl187"/>
    <w:basedOn w:val="a0"/>
    <w:uiPriority w:val="99"/>
    <w:qFormat/>
    <w:rsid w:val="00045A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color w:val="000000"/>
      <w:sz w:val="20"/>
      <w:szCs w:val="20"/>
    </w:rPr>
  </w:style>
  <w:style w:type="paragraph" w:customStyle="1" w:styleId="xl188">
    <w:name w:val="xl188"/>
    <w:basedOn w:val="a0"/>
    <w:uiPriority w:val="99"/>
    <w:qFormat/>
    <w:rsid w:val="00045AD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000000"/>
      <w:sz w:val="20"/>
      <w:szCs w:val="20"/>
    </w:rPr>
  </w:style>
  <w:style w:type="paragraph" w:customStyle="1" w:styleId="xl189">
    <w:name w:val="xl189"/>
    <w:basedOn w:val="a0"/>
    <w:uiPriority w:val="99"/>
    <w:qFormat/>
    <w:rsid w:val="00045A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 w:val="24"/>
      <w:szCs w:val="24"/>
    </w:rPr>
  </w:style>
  <w:style w:type="paragraph" w:customStyle="1" w:styleId="xl190">
    <w:name w:val="xl190"/>
    <w:basedOn w:val="a0"/>
    <w:uiPriority w:val="99"/>
    <w:qFormat/>
    <w:rsid w:val="00045ADD"/>
    <w:pPr>
      <w:pBdr>
        <w:top w:val="single" w:sz="4" w:space="0" w:color="auto"/>
        <w:bottom w:val="single" w:sz="4" w:space="0" w:color="auto"/>
        <w:right w:val="single" w:sz="4" w:space="0" w:color="auto"/>
      </w:pBdr>
      <w:spacing w:before="100" w:beforeAutospacing="1" w:after="100" w:afterAutospacing="1" w:line="240" w:lineRule="auto"/>
      <w:jc w:val="center"/>
    </w:pPr>
    <w:rPr>
      <w:color w:val="000000"/>
      <w:sz w:val="24"/>
      <w:szCs w:val="24"/>
    </w:rPr>
  </w:style>
  <w:style w:type="paragraph" w:customStyle="1" w:styleId="xl191">
    <w:name w:val="xl191"/>
    <w:basedOn w:val="a0"/>
    <w:uiPriority w:val="99"/>
    <w:qFormat/>
    <w:rsid w:val="00045AD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2">
    <w:name w:val="xl192"/>
    <w:basedOn w:val="a0"/>
    <w:uiPriority w:val="99"/>
    <w:qFormat/>
    <w:rsid w:val="00045ADD"/>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3">
    <w:name w:val="xl193"/>
    <w:basedOn w:val="a0"/>
    <w:uiPriority w:val="99"/>
    <w:qFormat/>
    <w:rsid w:val="00045AD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120">
    <w:name w:val="таблСлева12"/>
    <w:basedOn w:val="a0"/>
    <w:uiPriority w:val="3"/>
    <w:qFormat/>
    <w:rsid w:val="00045ADD"/>
    <w:pPr>
      <w:snapToGrid w:val="0"/>
      <w:spacing w:after="0" w:line="240" w:lineRule="auto"/>
    </w:pPr>
    <w:rPr>
      <w:rFonts w:ascii="Times New Roman" w:hAnsi="Times New Roman"/>
      <w:iCs/>
      <w:sz w:val="24"/>
      <w:szCs w:val="28"/>
    </w:rPr>
  </w:style>
  <w:style w:type="paragraph" w:customStyle="1" w:styleId="1fa">
    <w:name w:val="Обычный1"/>
    <w:uiPriority w:val="99"/>
    <w:qFormat/>
    <w:rsid w:val="00045ADD"/>
    <w:pPr>
      <w:widowControl w:val="0"/>
      <w:suppressAutoHyphens/>
      <w:spacing w:after="0" w:line="252" w:lineRule="auto"/>
      <w:ind w:left="40" w:firstLine="400"/>
      <w:jc w:val="both"/>
    </w:pPr>
    <w:rPr>
      <w:rFonts w:ascii="Times New Roman" w:eastAsia="Times New Roman" w:hAnsi="Times New Roman" w:cs="Calibri"/>
      <w:sz w:val="18"/>
      <w:szCs w:val="20"/>
      <w:lang w:eastAsia="ar-SA"/>
    </w:rPr>
  </w:style>
  <w:style w:type="numbering" w:customStyle="1" w:styleId="2a">
    <w:name w:val="Нет списка2"/>
    <w:next w:val="a3"/>
    <w:uiPriority w:val="99"/>
    <w:semiHidden/>
    <w:unhideWhenUsed/>
    <w:rsid w:val="00045ADD"/>
  </w:style>
  <w:style w:type="table" w:customStyle="1" w:styleId="52">
    <w:name w:val="Сетка таблицы5"/>
    <w:basedOn w:val="a2"/>
    <w:next w:val="afffff7"/>
    <w:uiPriority w:val="39"/>
    <w:rsid w:val="00045AD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045AD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20">
    <w:name w:val="Таблица простая 32"/>
    <w:basedOn w:val="a2"/>
    <w:uiPriority w:val="43"/>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045ADD"/>
    <w:rPr>
      <w:color w:val="605E5C"/>
      <w:shd w:val="clear" w:color="auto" w:fill="E1DFDD"/>
    </w:rPr>
  </w:style>
  <w:style w:type="character" w:customStyle="1" w:styleId="FootnoteCharacters">
    <w:name w:val="Footnote Characters"/>
    <w:qFormat/>
    <w:rsid w:val="00045ADD"/>
    <w:rPr>
      <w:rFonts w:ascii="Times New Roman" w:hAnsi="Times New Roman" w:cs="Times New Roman" w:hint="default"/>
      <w:vertAlign w:val="superscript"/>
    </w:rPr>
  </w:style>
  <w:style w:type="character" w:customStyle="1" w:styleId="afffffff5">
    <w:name w:val="Символ сноски"/>
    <w:qFormat/>
    <w:rsid w:val="00045ADD"/>
  </w:style>
  <w:style w:type="numbering" w:customStyle="1" w:styleId="36">
    <w:name w:val="Нет списка3"/>
    <w:next w:val="a3"/>
    <w:uiPriority w:val="99"/>
    <w:semiHidden/>
    <w:unhideWhenUsed/>
    <w:rsid w:val="00045ADD"/>
  </w:style>
  <w:style w:type="table" w:customStyle="1" w:styleId="62">
    <w:name w:val="Сетка таблицы6"/>
    <w:basedOn w:val="a2"/>
    <w:next w:val="afffff7"/>
    <w:uiPriority w:val="39"/>
    <w:rsid w:val="00045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2"/>
    <w:next w:val="afffff7"/>
    <w:uiPriority w:val="39"/>
    <w:rsid w:val="00045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uiPriority w:val="39"/>
    <w:rsid w:val="00045ADD"/>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Нет списка11"/>
    <w:next w:val="a3"/>
    <w:uiPriority w:val="99"/>
    <w:semiHidden/>
    <w:unhideWhenUsed/>
    <w:rsid w:val="00045ADD"/>
  </w:style>
  <w:style w:type="table" w:customStyle="1" w:styleId="TableNormal3">
    <w:name w:val="Table Normal3"/>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1">
    <w:name w:val="Нет списка111"/>
    <w:next w:val="a3"/>
    <w:uiPriority w:val="99"/>
    <w:semiHidden/>
    <w:unhideWhenUsed/>
    <w:rsid w:val="00045ADD"/>
  </w:style>
  <w:style w:type="table" w:customStyle="1" w:styleId="TableNormal12">
    <w:name w:val="Table Normal12"/>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fb">
    <w:name w:val="Гиперссылка1"/>
    <w:basedOn w:val="a1"/>
    <w:uiPriority w:val="99"/>
    <w:unhideWhenUsed/>
    <w:rsid w:val="00045ADD"/>
    <w:rPr>
      <w:color w:val="0000FF"/>
      <w:u w:val="single"/>
    </w:rPr>
  </w:style>
  <w:style w:type="character" w:customStyle="1" w:styleId="1fc">
    <w:name w:val="Просмотренная гиперссылка1"/>
    <w:basedOn w:val="a1"/>
    <w:uiPriority w:val="99"/>
    <w:semiHidden/>
    <w:unhideWhenUsed/>
    <w:rsid w:val="00045ADD"/>
    <w:rPr>
      <w:color w:val="800080"/>
      <w:u w:val="single"/>
    </w:rPr>
  </w:style>
  <w:style w:type="table" w:customStyle="1" w:styleId="220">
    <w:name w:val="Сетка таблицы22"/>
    <w:basedOn w:val="a2"/>
    <w:next w:val="afffff7"/>
    <w:uiPriority w:val="39"/>
    <w:rsid w:val="00045AD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qFormat/>
    <w:rsid w:val="00045ADD"/>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
    <w:name w:val="Таблица простая 312"/>
    <w:basedOn w:val="a2"/>
    <w:uiPriority w:val="43"/>
    <w:rsid w:val="00045ADD"/>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b">
    <w:name w:val="Заголовок Знак2"/>
    <w:uiPriority w:val="10"/>
    <w:rsid w:val="00045ADD"/>
    <w:rPr>
      <w:rFonts w:ascii="Segoe UI" w:eastAsia="Segoe UI" w:hAnsi="Segoe UI" w:cs="Segoe UI"/>
      <w:kern w:val="28"/>
      <w:sz w:val="24"/>
      <w:szCs w:val="24"/>
      <w:lang w:eastAsia="ru-RU"/>
    </w:rPr>
  </w:style>
  <w:style w:type="paragraph" w:customStyle="1" w:styleId="s16">
    <w:name w:val="s_16"/>
    <w:basedOn w:val="a0"/>
    <w:uiPriority w:val="99"/>
    <w:qFormat/>
    <w:rsid w:val="00045ADD"/>
    <w:pPr>
      <w:spacing w:before="100" w:beforeAutospacing="1" w:after="100" w:afterAutospacing="1" w:line="240" w:lineRule="auto"/>
    </w:pPr>
    <w:rPr>
      <w:rFonts w:ascii="Times New Roman" w:hAnsi="Times New Roman"/>
      <w:sz w:val="24"/>
      <w:szCs w:val="24"/>
    </w:rPr>
  </w:style>
  <w:style w:type="character" w:customStyle="1" w:styleId="2c">
    <w:name w:val="Неразрешенное упоминание2"/>
    <w:uiPriority w:val="99"/>
    <w:semiHidden/>
    <w:unhideWhenUsed/>
    <w:rsid w:val="00045ADD"/>
    <w:rPr>
      <w:color w:val="605E5C"/>
      <w:shd w:val="clear" w:color="auto" w:fill="E1DFDD"/>
    </w:rPr>
  </w:style>
  <w:style w:type="character" w:customStyle="1" w:styleId="2d">
    <w:name w:val="Основной текст (2)_"/>
    <w:link w:val="2e"/>
    <w:locked/>
    <w:rsid w:val="00045ADD"/>
    <w:rPr>
      <w:sz w:val="28"/>
      <w:shd w:val="clear" w:color="auto" w:fill="FFFFFF"/>
    </w:rPr>
  </w:style>
  <w:style w:type="paragraph" w:customStyle="1" w:styleId="2e">
    <w:name w:val="Основной текст (2)"/>
    <w:basedOn w:val="a0"/>
    <w:link w:val="2d"/>
    <w:qFormat/>
    <w:rsid w:val="00045ADD"/>
    <w:pPr>
      <w:widowControl w:val="0"/>
      <w:shd w:val="clear" w:color="auto" w:fill="FFFFFF"/>
      <w:spacing w:before="360" w:after="0" w:line="240" w:lineRule="atLeast"/>
      <w:jc w:val="both"/>
    </w:pPr>
    <w:rPr>
      <w:rFonts w:asciiTheme="minorHAnsi" w:eastAsiaTheme="minorHAnsi" w:hAnsiTheme="minorHAnsi" w:cstheme="minorBidi"/>
      <w:sz w:val="28"/>
      <w:lang w:eastAsia="en-US"/>
    </w:rPr>
  </w:style>
  <w:style w:type="character" w:customStyle="1" w:styleId="c7">
    <w:name w:val="c7"/>
    <w:rsid w:val="00045ADD"/>
    <w:rPr>
      <w:rFonts w:cs="Times New Roman"/>
    </w:rPr>
  </w:style>
  <w:style w:type="paragraph" w:customStyle="1" w:styleId="xl63">
    <w:name w:val="xl63"/>
    <w:basedOn w:val="a0"/>
    <w:uiPriority w:val="99"/>
    <w:qFormat/>
    <w:rsid w:val="00045ADD"/>
    <w:pPr>
      <w:spacing w:before="100" w:beforeAutospacing="1" w:after="100" w:afterAutospacing="1" w:line="240" w:lineRule="auto"/>
    </w:pPr>
    <w:rPr>
      <w:rFonts w:ascii="Times New Roman" w:hAnsi="Times New Roman"/>
      <w:sz w:val="24"/>
      <w:szCs w:val="24"/>
    </w:rPr>
  </w:style>
  <w:style w:type="paragraph" w:customStyle="1" w:styleId="xl64">
    <w:name w:val="xl64"/>
    <w:basedOn w:val="a0"/>
    <w:uiPriority w:val="99"/>
    <w:qFormat/>
    <w:rsid w:val="00045ADD"/>
    <w:pPr>
      <w:spacing w:before="100" w:beforeAutospacing="1" w:after="100" w:afterAutospacing="1" w:line="240" w:lineRule="auto"/>
      <w:textAlignment w:val="center"/>
    </w:pPr>
    <w:rPr>
      <w:rFonts w:ascii="Times New Roman" w:hAnsi="Times New Roman"/>
      <w:sz w:val="24"/>
      <w:szCs w:val="24"/>
    </w:rPr>
  </w:style>
  <w:style w:type="paragraph" w:customStyle="1" w:styleId="xl65">
    <w:name w:val="xl65"/>
    <w:basedOn w:val="a0"/>
    <w:uiPriority w:val="99"/>
    <w:qFormat/>
    <w:rsid w:val="00045A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14"/>
      <w:szCs w:val="14"/>
    </w:rPr>
  </w:style>
  <w:style w:type="paragraph" w:customStyle="1" w:styleId="c14">
    <w:name w:val="c14"/>
    <w:basedOn w:val="a0"/>
    <w:uiPriority w:val="99"/>
    <w:qFormat/>
    <w:rsid w:val="00045ADD"/>
    <w:pPr>
      <w:spacing w:before="100" w:beforeAutospacing="1" w:after="100" w:afterAutospacing="1" w:line="240" w:lineRule="auto"/>
    </w:pPr>
    <w:rPr>
      <w:rFonts w:ascii="Times New Roman" w:hAnsi="Times New Roman"/>
      <w:sz w:val="24"/>
      <w:szCs w:val="24"/>
    </w:rPr>
  </w:style>
  <w:style w:type="paragraph" w:customStyle="1" w:styleId="c18">
    <w:name w:val="c18"/>
    <w:basedOn w:val="a0"/>
    <w:uiPriority w:val="99"/>
    <w:qFormat/>
    <w:rsid w:val="00045ADD"/>
    <w:pPr>
      <w:spacing w:before="100" w:beforeAutospacing="1" w:after="100" w:afterAutospacing="1" w:line="240" w:lineRule="auto"/>
    </w:pPr>
    <w:rPr>
      <w:rFonts w:ascii="Times New Roman" w:hAnsi="Times New Roman"/>
      <w:sz w:val="24"/>
      <w:szCs w:val="24"/>
    </w:rPr>
  </w:style>
  <w:style w:type="numbering" w:customStyle="1" w:styleId="215">
    <w:name w:val="Нет списка21"/>
    <w:next w:val="a3"/>
    <w:uiPriority w:val="99"/>
    <w:semiHidden/>
    <w:unhideWhenUsed/>
    <w:rsid w:val="00045ADD"/>
  </w:style>
  <w:style w:type="character" w:customStyle="1" w:styleId="c21">
    <w:name w:val="c21"/>
    <w:basedOn w:val="a1"/>
    <w:rsid w:val="00045ADD"/>
  </w:style>
  <w:style w:type="paragraph" w:customStyle="1" w:styleId="1fd">
    <w:name w:val="Обычный (веб)1"/>
    <w:basedOn w:val="a0"/>
    <w:next w:val="a9"/>
    <w:uiPriority w:val="99"/>
    <w:qFormat/>
    <w:rsid w:val="00045ADD"/>
    <w:pPr>
      <w:widowControl w:val="0"/>
      <w:spacing w:after="0" w:line="240" w:lineRule="auto"/>
    </w:pPr>
    <w:rPr>
      <w:rFonts w:ascii="Times New Roman" w:hAnsi="Times New Roman"/>
      <w:sz w:val="24"/>
      <w:szCs w:val="24"/>
      <w:lang w:val="en-US" w:eastAsia="nl-NL"/>
    </w:rPr>
  </w:style>
  <w:style w:type="character" w:customStyle="1" w:styleId="37">
    <w:name w:val="Неразрешенное упоминание3"/>
    <w:uiPriority w:val="99"/>
    <w:semiHidden/>
    <w:unhideWhenUsed/>
    <w:rsid w:val="00045ADD"/>
    <w:rPr>
      <w:color w:val="605E5C"/>
      <w:shd w:val="clear" w:color="auto" w:fill="E1DFDD"/>
    </w:rPr>
  </w:style>
  <w:style w:type="table" w:customStyle="1" w:styleId="313">
    <w:name w:val="Сетка таблицы31"/>
    <w:basedOn w:val="a2"/>
    <w:next w:val="afffff7"/>
    <w:uiPriority w:val="39"/>
    <w:rsid w:val="00045AD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Название Знак1"/>
    <w:uiPriority w:val="10"/>
    <w:rsid w:val="00045ADD"/>
    <w:rPr>
      <w:rFonts w:ascii="Times New Roman" w:hAnsi="Times New Roman"/>
      <w:kern w:val="28"/>
      <w:sz w:val="24"/>
      <w:szCs w:val="24"/>
    </w:rPr>
  </w:style>
  <w:style w:type="table" w:customStyle="1" w:styleId="2110">
    <w:name w:val="Сетка таблицы211"/>
    <w:basedOn w:val="a2"/>
    <w:next w:val="afffff7"/>
    <w:uiPriority w:val="39"/>
    <w:rsid w:val="00045A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qFormat/>
    <w:rsid w:val="00045AD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45ADD"/>
    <w:rPr>
      <w:rFonts w:ascii="Times New Roman" w:hAnsi="Times New Roman" w:cs="Times New Roman"/>
      <w:sz w:val="22"/>
      <w:szCs w:val="22"/>
    </w:rPr>
  </w:style>
  <w:style w:type="character" w:customStyle="1" w:styleId="212pt">
    <w:name w:val="Основной текст (2) + 12 pt"/>
    <w:aliases w:val="Полужирный2,Курсив1"/>
    <w:rsid w:val="00045ADD"/>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f">
    <w:name w:val="Раздел 1"/>
    <w:basedOn w:val="10"/>
    <w:link w:val="1ff0"/>
    <w:qFormat/>
    <w:rsid w:val="00045ADD"/>
    <w:pPr>
      <w:ind w:left="0" w:firstLine="709"/>
      <w:jc w:val="both"/>
    </w:pPr>
    <w:rPr>
      <w:rFonts w:eastAsia="Segoe UI"/>
    </w:rPr>
  </w:style>
  <w:style w:type="paragraph" w:customStyle="1" w:styleId="115">
    <w:name w:val="Раздел 1.1"/>
    <w:basedOn w:val="affffff"/>
    <w:link w:val="116"/>
    <w:qFormat/>
    <w:rsid w:val="00045ADD"/>
    <w:pPr>
      <w:ind w:firstLine="709"/>
      <w:jc w:val="both"/>
    </w:pPr>
    <w:rPr>
      <w:rFonts w:ascii="Times New Roman" w:eastAsia="Segoe UI" w:hAnsi="Times New Roman"/>
      <w:color w:val="5A5A5A" w:themeColor="text1" w:themeTint="A5"/>
      <w:spacing w:val="15"/>
    </w:rPr>
  </w:style>
  <w:style w:type="character" w:customStyle="1" w:styleId="1ff0">
    <w:name w:val="Раздел 1 Знак"/>
    <w:basedOn w:val="13"/>
    <w:link w:val="1ff"/>
    <w:rsid w:val="00045ADD"/>
    <w:rPr>
      <w:rFonts w:ascii="Times New Roman" w:eastAsia="Segoe UI" w:hAnsi="Times New Roman" w:cs="Times New Roman"/>
      <w:b/>
      <w:bCs/>
      <w:kern w:val="32"/>
      <w:sz w:val="24"/>
      <w:szCs w:val="24"/>
      <w:lang w:eastAsia="ru-RU"/>
    </w:rPr>
  </w:style>
  <w:style w:type="character" w:customStyle="1" w:styleId="116">
    <w:name w:val="Раздел 1.1 Знак"/>
    <w:basedOn w:val="affffff0"/>
    <w:link w:val="115"/>
    <w:rsid w:val="00045ADD"/>
    <w:rPr>
      <w:rFonts w:ascii="Times New Roman" w:eastAsia="Segoe UI" w:hAnsi="Times New Roman" w:cs="Times New Roman"/>
      <w:color w:val="5A5A5A" w:themeColor="text1" w:themeTint="A5"/>
      <w:spacing w:val="15"/>
      <w:sz w:val="24"/>
      <w:szCs w:val="24"/>
      <w:lang w:eastAsia="ru-RU"/>
    </w:rPr>
  </w:style>
  <w:style w:type="table" w:customStyle="1" w:styleId="11110">
    <w:name w:val="Сетка таблицы1111"/>
    <w:basedOn w:val="a2"/>
    <w:uiPriority w:val="59"/>
    <w:rsid w:val="00045ADD"/>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0"/>
    <w:uiPriority w:val="99"/>
    <w:qFormat/>
    <w:rsid w:val="00045ADD"/>
    <w:pPr>
      <w:spacing w:after="0" w:line="249" w:lineRule="auto"/>
    </w:pPr>
    <w:rPr>
      <w:rFonts w:ascii="Times New Roman" w:hAnsi="Times New Roman"/>
      <w:sz w:val="24"/>
      <w:szCs w:val="24"/>
      <w:lang w:val="en-US"/>
    </w:rPr>
  </w:style>
  <w:style w:type="paragraph" w:customStyle="1" w:styleId="pTextStyleCenter">
    <w:name w:val="pTextStyleCenter"/>
    <w:basedOn w:val="a0"/>
    <w:uiPriority w:val="99"/>
    <w:qFormat/>
    <w:rsid w:val="00045ADD"/>
    <w:pPr>
      <w:spacing w:after="0" w:line="252" w:lineRule="auto"/>
      <w:jc w:val="center"/>
    </w:pPr>
    <w:rPr>
      <w:rFonts w:ascii="Times New Roman" w:hAnsi="Times New Roman"/>
      <w:sz w:val="24"/>
      <w:szCs w:val="24"/>
      <w:lang w:val="en-US"/>
    </w:rPr>
  </w:style>
  <w:style w:type="table" w:customStyle="1" w:styleId="411">
    <w:name w:val="Сетка таблицы41"/>
    <w:basedOn w:val="a2"/>
    <w:next w:val="afffff7"/>
    <w:uiPriority w:val="39"/>
    <w:rsid w:val="00045A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Знак сноски1"/>
    <w:basedOn w:val="a0"/>
    <w:link w:val="ad"/>
    <w:qFormat/>
    <w:rsid w:val="00045ADD"/>
    <w:pPr>
      <w:spacing w:after="0" w:line="240" w:lineRule="auto"/>
    </w:pPr>
    <w:rPr>
      <w:rFonts w:asciiTheme="minorHAnsi" w:eastAsiaTheme="minorHAnsi" w:hAnsiTheme="minorHAnsi"/>
      <w:vertAlign w:val="superscript"/>
      <w:lang w:eastAsia="en-US"/>
    </w:rPr>
  </w:style>
  <w:style w:type="paragraph" w:customStyle="1" w:styleId="font5">
    <w:name w:val="font5"/>
    <w:basedOn w:val="a0"/>
    <w:uiPriority w:val="99"/>
    <w:qFormat/>
    <w:rsid w:val="00045ADD"/>
    <w:pPr>
      <w:spacing w:before="100" w:beforeAutospacing="1" w:after="100" w:afterAutospacing="1" w:line="240" w:lineRule="auto"/>
    </w:pPr>
    <w:rPr>
      <w:rFonts w:ascii="Times New Roman" w:hAnsi="Times New Roman"/>
      <w:color w:val="000000"/>
      <w:sz w:val="24"/>
      <w:szCs w:val="24"/>
    </w:rPr>
  </w:style>
  <w:style w:type="paragraph" w:customStyle="1" w:styleId="font6">
    <w:name w:val="font6"/>
    <w:basedOn w:val="a0"/>
    <w:uiPriority w:val="99"/>
    <w:qFormat/>
    <w:rsid w:val="00045ADD"/>
    <w:pPr>
      <w:spacing w:before="100" w:beforeAutospacing="1" w:after="100" w:afterAutospacing="1" w:line="240" w:lineRule="auto"/>
    </w:pPr>
    <w:rPr>
      <w:rFonts w:ascii="Times New Roman" w:hAnsi="Times New Roman"/>
      <w:color w:val="000000"/>
      <w:sz w:val="24"/>
      <w:szCs w:val="24"/>
    </w:rPr>
  </w:style>
  <w:style w:type="paragraph" w:customStyle="1" w:styleId="font7">
    <w:name w:val="font7"/>
    <w:basedOn w:val="a0"/>
    <w:uiPriority w:val="99"/>
    <w:qFormat/>
    <w:rsid w:val="00045ADD"/>
    <w:pPr>
      <w:spacing w:before="100" w:beforeAutospacing="1" w:after="100" w:afterAutospacing="1" w:line="240" w:lineRule="auto"/>
    </w:pPr>
    <w:rPr>
      <w:rFonts w:ascii="Times New Roman" w:hAnsi="Times New Roman"/>
      <w:color w:val="000000"/>
      <w:sz w:val="28"/>
      <w:szCs w:val="28"/>
    </w:rPr>
  </w:style>
  <w:style w:type="character" w:customStyle="1" w:styleId="FootnoteAnchor">
    <w:name w:val="Footnote Anchor"/>
    <w:rsid w:val="00045ADD"/>
    <w:rPr>
      <w:vertAlign w:val="superscript"/>
    </w:rPr>
  </w:style>
  <w:style w:type="numbering" w:customStyle="1" w:styleId="43">
    <w:name w:val="Нет списка4"/>
    <w:next w:val="a3"/>
    <w:uiPriority w:val="99"/>
    <w:semiHidden/>
    <w:unhideWhenUsed/>
    <w:rsid w:val="00045ADD"/>
  </w:style>
  <w:style w:type="numbering" w:customStyle="1" w:styleId="1">
    <w:name w:val="Импортированный стиль 1"/>
    <w:rsid w:val="00045ADD"/>
    <w:pPr>
      <w:numPr>
        <w:numId w:val="1"/>
      </w:numPr>
    </w:pPr>
  </w:style>
  <w:style w:type="numbering" w:customStyle="1" w:styleId="3">
    <w:name w:val="Импортированный стиль 3"/>
    <w:rsid w:val="00045ADD"/>
    <w:pPr>
      <w:numPr>
        <w:numId w:val="2"/>
      </w:numPr>
    </w:pPr>
  </w:style>
  <w:style w:type="paragraph" w:customStyle="1" w:styleId="a">
    <w:name w:val="Маркированный."/>
    <w:basedOn w:val="a0"/>
    <w:uiPriority w:val="99"/>
    <w:qFormat/>
    <w:rsid w:val="00045ADD"/>
    <w:pPr>
      <w:numPr>
        <w:numId w:val="3"/>
      </w:numPr>
      <w:spacing w:after="0" w:line="240" w:lineRule="auto"/>
      <w:ind w:left="1066" w:hanging="357"/>
    </w:pPr>
    <w:rPr>
      <w:rFonts w:ascii="Times New Roman" w:eastAsia="Calibri" w:hAnsi="Times New Roman"/>
      <w:sz w:val="24"/>
      <w:u w:color="000000"/>
      <w:lang w:eastAsia="en-US"/>
    </w:rPr>
  </w:style>
  <w:style w:type="paragraph" w:customStyle="1" w:styleId="pcenter">
    <w:name w:val="pcenter"/>
    <w:basedOn w:val="a0"/>
    <w:uiPriority w:val="99"/>
    <w:qFormat/>
    <w:rsid w:val="00045ADD"/>
    <w:pPr>
      <w:spacing w:before="100" w:beforeAutospacing="1" w:after="100" w:afterAutospacing="1" w:line="240" w:lineRule="auto"/>
    </w:pPr>
    <w:rPr>
      <w:rFonts w:ascii="Times New Roman" w:hAnsi="Times New Roman"/>
      <w:sz w:val="24"/>
      <w:szCs w:val="24"/>
    </w:rPr>
  </w:style>
  <w:style w:type="paragraph" w:customStyle="1" w:styleId="pboth">
    <w:name w:val="pboth"/>
    <w:basedOn w:val="a0"/>
    <w:uiPriority w:val="99"/>
    <w:qFormat/>
    <w:rsid w:val="00045ADD"/>
    <w:pPr>
      <w:spacing w:before="100" w:beforeAutospacing="1" w:after="100" w:afterAutospacing="1" w:line="240" w:lineRule="auto"/>
    </w:pPr>
    <w:rPr>
      <w:rFonts w:ascii="Times New Roman" w:hAnsi="Times New Roman"/>
      <w:sz w:val="24"/>
      <w:szCs w:val="24"/>
    </w:rPr>
  </w:style>
  <w:style w:type="numbering" w:customStyle="1" w:styleId="11">
    <w:name w:val="Импортированный стиль 11"/>
    <w:rsid w:val="00045ADD"/>
    <w:pPr>
      <w:numPr>
        <w:numId w:val="4"/>
      </w:numPr>
    </w:pPr>
  </w:style>
  <w:style w:type="numbering" w:customStyle="1" w:styleId="31">
    <w:name w:val="Импортированный стиль 31"/>
    <w:rsid w:val="00045ADD"/>
    <w:pPr>
      <w:numPr>
        <w:numId w:val="5"/>
      </w:numPr>
    </w:pPr>
  </w:style>
  <w:style w:type="numbering" w:customStyle="1" w:styleId="53">
    <w:name w:val="Нет списка5"/>
    <w:next w:val="a3"/>
    <w:uiPriority w:val="99"/>
    <w:semiHidden/>
    <w:unhideWhenUsed/>
    <w:rsid w:val="00045ADD"/>
  </w:style>
  <w:style w:type="table" w:customStyle="1" w:styleId="72">
    <w:name w:val="Сетка таблицы7"/>
    <w:basedOn w:val="a2"/>
    <w:next w:val="afffff7"/>
    <w:uiPriority w:val="39"/>
    <w:rsid w:val="00045AD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2"/>
    <w:semiHidden/>
    <w:unhideWhenUsed/>
    <w:qFormat/>
    <w:rsid w:val="00045AD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Таблица простая 313"/>
    <w:basedOn w:val="a2"/>
    <w:uiPriority w:val="43"/>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GridLight1">
    <w:name w:val="Table Grid Light1"/>
    <w:basedOn w:val="a2"/>
    <w:uiPriority w:val="59"/>
    <w:rsid w:val="00045ADD"/>
    <w:pPr>
      <w:spacing w:after="0" w:line="240" w:lineRule="auto"/>
    </w:pPr>
    <w:rPr>
      <w:rFonts w:ascii="Calibri" w:eastAsia="Times New Roman"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2"/>
    <w:uiPriority w:val="59"/>
    <w:rsid w:val="00045ADD"/>
    <w:pPr>
      <w:spacing w:after="0" w:line="240" w:lineRule="auto"/>
    </w:pPr>
    <w:rPr>
      <w:rFonts w:ascii="Calibri" w:eastAsia="Times New Roman"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11">
    <w:name w:val="Таблица простая 211"/>
    <w:basedOn w:val="a2"/>
    <w:uiPriority w:val="59"/>
    <w:rsid w:val="00045ADD"/>
    <w:pPr>
      <w:spacing w:after="0" w:line="240" w:lineRule="auto"/>
    </w:pPr>
    <w:rPr>
      <w:rFonts w:ascii="Calibri" w:eastAsia="Times New Roman" w:hAnsi="Calibri" w:cs="Times New Roman"/>
      <w:sz w:val="20"/>
      <w:szCs w:val="20"/>
      <w:lang w:eastAsia="ru-RU"/>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4110">
    <w:name w:val="Таблица простая 4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1">
    <w:name w:val="Таблица простая 5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1">
    <w:name w:val="Таблица-сетка 1 светлая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1">
    <w:name w:val="Grid Table 2 - Accent 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single" w:sz="12" w:space="0" w:color="5D8AC2"/>
          <w:right w:val="none" w:sz="0" w:space="0" w:color="auto"/>
        </w:tcBorders>
        <w:shd w:val="clear" w:color="auto" w:fill="auto"/>
      </w:tcPr>
    </w:tblStylePr>
    <w:tblStylePr w:type="lastRow">
      <w:rPr>
        <w:b/>
        <w:color w:val="404040"/>
      </w:rPr>
      <w:tblPr/>
      <w:tcPr>
        <w:tcBorders>
          <w:top w:val="single" w:sz="4" w:space="0" w:color="5D8AC2"/>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5F1"/>
      </w:tcPr>
    </w:tblStylePr>
    <w:tblStylePr w:type="band1Horz">
      <w:rPr>
        <w:rFonts w:ascii="Arial" w:hAnsi="Arial" w:cs="Arial" w:hint="default"/>
        <w:color w:val="404040"/>
        <w:sz w:val="22"/>
        <w:szCs w:val="22"/>
      </w:rPr>
      <w:tblPr/>
      <w:tcPr>
        <w:shd w:val="clear" w:color="auto" w:fill="DAE5F1"/>
      </w:tcPr>
    </w:tblStylePr>
  </w:style>
  <w:style w:type="table" w:customStyle="1" w:styleId="GridTable2-Accent21">
    <w:name w:val="Grid Table 2 - Accent 2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single" w:sz="12" w:space="0" w:color="D99695"/>
          <w:right w:val="none" w:sz="0" w:space="0" w:color="auto"/>
        </w:tcBorders>
        <w:shd w:val="clear" w:color="auto" w:fill="auto"/>
      </w:tcPr>
    </w:tblStylePr>
    <w:tblStylePr w:type="lastRow">
      <w:rPr>
        <w:b/>
        <w:color w:val="404040"/>
      </w:rPr>
      <w:tblPr/>
      <w:tcPr>
        <w:tcBorders>
          <w:top w:val="single" w:sz="4" w:space="0" w:color="D9969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2-Accent31">
    <w:name w:val="Grid Table 2 - Accent 3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single" w:sz="12" w:space="0" w:color="9ABB59"/>
          <w:right w:val="none" w:sz="0" w:space="0" w:color="auto"/>
        </w:tcBorders>
        <w:shd w:val="clear" w:color="auto" w:fill="auto"/>
      </w:tcPr>
    </w:tblStylePr>
    <w:tblStylePr w:type="lastRow">
      <w:rPr>
        <w:b/>
        <w:color w:val="404040"/>
      </w:rPr>
      <w:tblPr/>
      <w:tcPr>
        <w:tcBorders>
          <w:top w:val="single" w:sz="4" w:space="0" w:color="9ABB59"/>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2-Accent41">
    <w:name w:val="Grid Table 2 - Accent 4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single" w:sz="12" w:space="0" w:color="B2A1C6"/>
          <w:right w:val="none" w:sz="0" w:space="0" w:color="auto"/>
        </w:tcBorders>
        <w:shd w:val="clear" w:color="auto" w:fill="auto"/>
      </w:tcPr>
    </w:tblStylePr>
    <w:tblStylePr w:type="lastRow">
      <w:rPr>
        <w:b/>
        <w:color w:val="404040"/>
      </w:rPr>
      <w:tblPr/>
      <w:tcPr>
        <w:tcBorders>
          <w:top w:val="single" w:sz="4" w:space="0" w:color="B2A1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2-Accent51">
    <w:name w:val="Grid Table 2 - Accent 5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single" w:sz="12" w:space="0" w:color="4BACC6"/>
          <w:right w:val="none" w:sz="0" w:space="0" w:color="auto"/>
        </w:tcBorders>
        <w:shd w:val="clear" w:color="auto" w:fill="auto"/>
      </w:tcPr>
    </w:tblStylePr>
    <w:tblStylePr w:type="lastRow">
      <w:rPr>
        <w:b/>
        <w:color w:val="404040"/>
      </w:rPr>
      <w:tblPr/>
      <w:tcPr>
        <w:tcBorders>
          <w:top w:val="single" w:sz="4" w:space="0" w:color="4BACC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2-Accent61">
    <w:name w:val="Grid Table 2 - Accent 6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single" w:sz="12" w:space="0" w:color="F79646"/>
          <w:right w:val="none" w:sz="0" w:space="0" w:color="auto"/>
        </w:tcBorders>
        <w:shd w:val="clear" w:color="auto" w:fill="auto"/>
      </w:tcPr>
    </w:tblStylePr>
    <w:tblStylePr w:type="lastRow">
      <w:rPr>
        <w:b/>
        <w:color w:val="404040"/>
      </w:rPr>
      <w:tblPr/>
      <w:tcPr>
        <w:tcBorders>
          <w:top w:val="single" w:sz="4" w:space="0" w:color="F79646"/>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311">
    <w:name w:val="Таблица-сетка 3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1">
    <w:name w:val="Grid Table 3 - Accent 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5F1"/>
      </w:tcPr>
    </w:tblStylePr>
    <w:tblStylePr w:type="band1Horz">
      <w:rPr>
        <w:rFonts w:ascii="Arial" w:hAnsi="Arial" w:cs="Arial" w:hint="default"/>
        <w:color w:val="404040"/>
        <w:sz w:val="22"/>
        <w:szCs w:val="22"/>
      </w:rPr>
      <w:tblPr/>
      <w:tcPr>
        <w:shd w:val="clear" w:color="auto" w:fill="DAE5F1"/>
      </w:tcPr>
    </w:tblStylePr>
  </w:style>
  <w:style w:type="table" w:customStyle="1" w:styleId="GridTable3-Accent21">
    <w:name w:val="Grid Table 3 - Accent 2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3-Accent31">
    <w:name w:val="Grid Table 3 - Accent 3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3-Accent41">
    <w:name w:val="Grid Table 3 - Accent 4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3-Accent51">
    <w:name w:val="Grid Table 3 - Accent 5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3-Accent61">
    <w:name w:val="Grid Table 3 - Accent 6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411">
    <w:name w:val="Таблица-сетка 411"/>
    <w:basedOn w:val="a2"/>
    <w:uiPriority w:val="5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1">
    <w:name w:val="Grid Table 4 - Accent 11"/>
    <w:basedOn w:val="a2"/>
    <w:uiPriority w:val="5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cs="Arial" w:hint="default"/>
        <w:b/>
        <w:color w:val="FFFFFF"/>
        <w:sz w:val="22"/>
        <w:szCs w:val="22"/>
      </w:rPr>
      <w:tblPr/>
      <w:tcPr>
        <w:tcBorders>
          <w:top w:val="single" w:sz="4" w:space="0" w:color="5D8AC2"/>
          <w:left w:val="single" w:sz="4" w:space="0" w:color="5D8AC2"/>
          <w:bottom w:val="single" w:sz="4" w:space="0" w:color="5D8AC2"/>
          <w:right w:val="single" w:sz="4" w:space="0" w:color="5D8AC2"/>
        </w:tcBorders>
        <w:shd w:val="clear" w:color="auto"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CE6F2"/>
      </w:tcPr>
    </w:tblStylePr>
    <w:tblStylePr w:type="band1Horz">
      <w:rPr>
        <w:rFonts w:ascii="Arial" w:hAnsi="Arial" w:cs="Arial" w:hint="default"/>
        <w:color w:val="404040"/>
        <w:sz w:val="22"/>
        <w:szCs w:val="22"/>
      </w:rPr>
      <w:tblPr/>
      <w:tcPr>
        <w:shd w:val="clear" w:color="auto" w:fill="DCE6F2"/>
      </w:tcPr>
    </w:tblStylePr>
  </w:style>
  <w:style w:type="table" w:customStyle="1" w:styleId="GridTable4-Accent21">
    <w:name w:val="Grid Table 4 - Accent 21"/>
    <w:basedOn w:val="a2"/>
    <w:uiPriority w:val="5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cs="Arial" w:hint="default"/>
        <w:b/>
        <w:color w:val="FFFFFF"/>
        <w:sz w:val="22"/>
        <w:szCs w:val="22"/>
      </w:rPr>
      <w:tblPr/>
      <w:tcPr>
        <w:tcBorders>
          <w:top w:val="single" w:sz="4" w:space="0" w:color="D99695"/>
          <w:left w:val="single" w:sz="4" w:space="0" w:color="D99695"/>
          <w:bottom w:val="single" w:sz="4" w:space="0" w:color="D99695"/>
          <w:right w:val="single" w:sz="4" w:space="0" w:color="D99695"/>
        </w:tcBorders>
        <w:shd w:val="clear" w:color="auto"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Pr/>
      <w:tcPr>
        <w:shd w:val="clear" w:color="auto" w:fill="F2DCDC"/>
      </w:tcPr>
    </w:tblStylePr>
  </w:style>
  <w:style w:type="table" w:customStyle="1" w:styleId="GridTable4-Accent31">
    <w:name w:val="Grid Table 4 - Accent 31"/>
    <w:basedOn w:val="a2"/>
    <w:uiPriority w:val="5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cs="Arial" w:hint="default"/>
        <w:b/>
        <w:color w:val="FFFFFF"/>
        <w:sz w:val="22"/>
        <w:szCs w:val="22"/>
      </w:rPr>
      <w:tblPr/>
      <w:tcPr>
        <w:tcBorders>
          <w:top w:val="single" w:sz="4" w:space="0" w:color="9ABB59"/>
          <w:left w:val="single" w:sz="4" w:space="0" w:color="9ABB59"/>
          <w:bottom w:val="single" w:sz="4" w:space="0" w:color="9ABB59"/>
          <w:right w:val="single" w:sz="4" w:space="0" w:color="9ABB59"/>
        </w:tcBorders>
        <w:shd w:val="clear" w:color="auto"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Pr/>
      <w:tcPr>
        <w:shd w:val="clear" w:color="auto" w:fill="EAF1DC"/>
      </w:tcPr>
    </w:tblStylePr>
  </w:style>
  <w:style w:type="table" w:customStyle="1" w:styleId="GridTable4-Accent41">
    <w:name w:val="Grid Table 4 - Accent 41"/>
    <w:basedOn w:val="a2"/>
    <w:uiPriority w:val="5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cs="Arial" w:hint="default"/>
        <w:b/>
        <w:color w:val="FFFFFF"/>
        <w:sz w:val="22"/>
        <w:szCs w:val="22"/>
      </w:rPr>
      <w:tblPr/>
      <w:tcPr>
        <w:tcBorders>
          <w:top w:val="single" w:sz="4" w:space="0" w:color="B2A1C6"/>
          <w:left w:val="single" w:sz="4" w:space="0" w:color="B2A1C6"/>
          <w:bottom w:val="single" w:sz="4" w:space="0" w:color="B2A1C6"/>
          <w:right w:val="single" w:sz="4" w:space="0" w:color="B2A1C6"/>
        </w:tcBorders>
        <w:shd w:val="clear" w:color="auto"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Pr/>
      <w:tcPr>
        <w:shd w:val="clear" w:color="auto" w:fill="E5DFEC"/>
      </w:tcPr>
    </w:tblStylePr>
  </w:style>
  <w:style w:type="table" w:customStyle="1" w:styleId="GridTable4-Accent51">
    <w:name w:val="Grid Table 4 - Accent 51"/>
    <w:basedOn w:val="a2"/>
    <w:uiPriority w:val="5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cs="Arial" w:hint="default"/>
        <w:b/>
        <w:color w:val="FFFFFF"/>
        <w:sz w:val="22"/>
        <w:szCs w:val="22"/>
      </w:rPr>
      <w:tblPr/>
      <w:tcPr>
        <w:tcBorders>
          <w:top w:val="single" w:sz="4" w:space="0" w:color="4BACC6"/>
          <w:left w:val="single" w:sz="4" w:space="0" w:color="4BACC6"/>
          <w:bottom w:val="single" w:sz="4" w:space="0" w:color="4BACC6"/>
          <w:right w:val="single" w:sz="4" w:space="0" w:color="4BACC6"/>
        </w:tcBorders>
        <w:shd w:val="clear" w:color="auto"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Pr/>
      <w:tcPr>
        <w:shd w:val="clear" w:color="auto" w:fill="DAEEF3"/>
      </w:tcPr>
    </w:tblStylePr>
  </w:style>
  <w:style w:type="table" w:customStyle="1" w:styleId="GridTable4-Accent61">
    <w:name w:val="Grid Table 4 - Accent 61"/>
    <w:basedOn w:val="a2"/>
    <w:uiPriority w:val="5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cs="Arial" w:hint="default"/>
        <w:b/>
        <w:color w:val="FFFFFF"/>
        <w:sz w:val="22"/>
        <w:szCs w:val="22"/>
      </w:rPr>
      <w:tblPr/>
      <w:tcPr>
        <w:tcBorders>
          <w:top w:val="single" w:sz="4" w:space="0" w:color="F79646"/>
          <w:left w:val="single" w:sz="4" w:space="0" w:color="F79646"/>
          <w:bottom w:val="single" w:sz="4" w:space="0" w:color="F79646"/>
          <w:right w:val="single" w:sz="4" w:space="0" w:color="F79646"/>
        </w:tcBorders>
        <w:shd w:val="clear" w:color="auto"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Pr/>
      <w:tcPr>
        <w:shd w:val="clear" w:color="auto" w:fill="FDE9D8"/>
      </w:tcPr>
    </w:tblStylePr>
  </w:style>
  <w:style w:type="table" w:customStyle="1" w:styleId="-511">
    <w:name w:val="Таблица-сетка 5 темная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1">
    <w:name w:val="Grid Table 5 Dark- Accent 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Pr>
    <w:tblStylePr w:type="firstRow">
      <w:rPr>
        <w:rFonts w:ascii="Arial" w:hAnsi="Arial" w:cs="Arial" w:hint="default"/>
        <w:b/>
        <w:color w:val="FFFFFF"/>
        <w:sz w:val="22"/>
        <w:szCs w:val="22"/>
      </w:rPr>
      <w:tblPr/>
      <w:tcPr>
        <w:shd w:val="clear" w:color="auto" w:fill="4F81BD"/>
      </w:tcPr>
    </w:tblStylePr>
    <w:tblStylePr w:type="lastRow">
      <w:rPr>
        <w:rFonts w:ascii="Arial" w:hAnsi="Arial" w:cs="Arial" w:hint="default"/>
        <w:b/>
        <w:color w:val="FFFFFF"/>
        <w:sz w:val="22"/>
        <w:szCs w:val="22"/>
      </w:rPr>
      <w:tblPr/>
      <w:tcPr>
        <w:tcBorders>
          <w:top w:val="single" w:sz="4" w:space="0" w:color="FFFFFF"/>
        </w:tcBorders>
        <w:shd w:val="clear" w:color="auto" w:fill="4F81BD"/>
      </w:tcPr>
    </w:tblStylePr>
    <w:tblStylePr w:type="firstCol">
      <w:rPr>
        <w:rFonts w:ascii="Arial" w:hAnsi="Arial" w:cs="Arial" w:hint="default"/>
        <w:b/>
        <w:color w:val="FFFFFF"/>
        <w:sz w:val="22"/>
        <w:szCs w:val="22"/>
      </w:rPr>
      <w:tblPr/>
      <w:tcPr>
        <w:shd w:val="clear" w:color="auto" w:fill="4F81BD"/>
      </w:tcPr>
    </w:tblStylePr>
    <w:tblStylePr w:type="lastCol">
      <w:rPr>
        <w:rFonts w:ascii="Arial" w:hAnsi="Arial" w:cs="Arial" w:hint="default"/>
        <w:b/>
        <w:color w:val="FFFFFF"/>
        <w:sz w:val="22"/>
        <w:szCs w:val="22"/>
      </w:rPr>
      <w:tblPr/>
      <w:tcPr>
        <w:shd w:val="clear" w:color="auto" w:fill="4F81BD"/>
      </w:tcPr>
    </w:tblStylePr>
    <w:tblStylePr w:type="band1Vert">
      <w:tblPr/>
      <w:tcPr>
        <w:shd w:val="clear" w:color="auto" w:fill="AEC4E0"/>
      </w:tcPr>
    </w:tblStylePr>
    <w:tblStylePr w:type="band1Horz">
      <w:tblPr/>
      <w:tcPr>
        <w:shd w:val="clear" w:color="auto" w:fill="AEC4E0"/>
      </w:tcPr>
    </w:tblStylePr>
  </w:style>
  <w:style w:type="table" w:customStyle="1" w:styleId="GridTable5Dark-Accent21">
    <w:name w:val="Grid Table 5 Dark - Accent 2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Pr>
    <w:tblStylePr w:type="firstRow">
      <w:rPr>
        <w:rFonts w:ascii="Arial" w:hAnsi="Arial" w:cs="Arial" w:hint="default"/>
        <w:b/>
        <w:color w:val="FFFFFF"/>
        <w:sz w:val="22"/>
        <w:szCs w:val="22"/>
      </w:rPr>
      <w:tblPr/>
      <w:tcPr>
        <w:shd w:val="clear" w:color="auto" w:fill="C0504D"/>
      </w:tcPr>
    </w:tblStylePr>
    <w:tblStylePr w:type="lastRow">
      <w:rPr>
        <w:rFonts w:ascii="Arial" w:hAnsi="Arial" w:cs="Arial" w:hint="default"/>
        <w:b/>
        <w:color w:val="FFFFFF"/>
        <w:sz w:val="22"/>
        <w:szCs w:val="22"/>
      </w:rPr>
      <w:tblPr/>
      <w:tcPr>
        <w:tcBorders>
          <w:top w:val="single" w:sz="4" w:space="0" w:color="FFFFFF"/>
        </w:tcBorders>
        <w:shd w:val="clear" w:color="auto" w:fill="C0504D"/>
      </w:tcPr>
    </w:tblStylePr>
    <w:tblStylePr w:type="firstCol">
      <w:rPr>
        <w:rFonts w:ascii="Arial" w:hAnsi="Arial" w:cs="Arial" w:hint="default"/>
        <w:b/>
        <w:color w:val="FFFFFF"/>
        <w:sz w:val="22"/>
        <w:szCs w:val="22"/>
      </w:rPr>
      <w:tblPr/>
      <w:tcPr>
        <w:shd w:val="clear" w:color="auto" w:fill="C0504D"/>
      </w:tcPr>
    </w:tblStylePr>
    <w:tblStylePr w:type="lastCol">
      <w:rPr>
        <w:rFonts w:ascii="Arial" w:hAnsi="Arial" w:cs="Arial" w:hint="default"/>
        <w:b/>
        <w:color w:val="FFFFFF"/>
        <w:sz w:val="22"/>
        <w:szCs w:val="22"/>
      </w:rPr>
      <w:tblPr/>
      <w:tcPr>
        <w:shd w:val="clear" w:color="auto" w:fill="C0504D"/>
      </w:tcPr>
    </w:tblStylePr>
    <w:tblStylePr w:type="band1Vert">
      <w:tblPr/>
      <w:tcPr>
        <w:shd w:val="clear" w:color="auto" w:fill="E2AEAD"/>
      </w:tcPr>
    </w:tblStylePr>
    <w:tblStylePr w:type="band1Horz">
      <w:tblPr/>
      <w:tcPr>
        <w:shd w:val="clear" w:color="auto" w:fill="E2AEAD"/>
      </w:tcPr>
    </w:tblStylePr>
  </w:style>
  <w:style w:type="table" w:customStyle="1" w:styleId="GridTable5Dark-Accent31">
    <w:name w:val="Grid Table 5 Dark - Accent 3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Pr>
    <w:tblStylePr w:type="firstRow">
      <w:rPr>
        <w:rFonts w:ascii="Arial" w:hAnsi="Arial" w:cs="Arial" w:hint="default"/>
        <w:b/>
        <w:color w:val="FFFFFF"/>
        <w:sz w:val="22"/>
        <w:szCs w:val="22"/>
      </w:rPr>
      <w:tblPr/>
      <w:tcPr>
        <w:shd w:val="clear" w:color="auto" w:fill="9BBB59"/>
      </w:tcPr>
    </w:tblStylePr>
    <w:tblStylePr w:type="lastRow">
      <w:rPr>
        <w:rFonts w:ascii="Arial" w:hAnsi="Arial" w:cs="Arial" w:hint="default"/>
        <w:b/>
        <w:color w:val="FFFFFF"/>
        <w:sz w:val="22"/>
        <w:szCs w:val="22"/>
      </w:rPr>
      <w:tblPr/>
      <w:tcPr>
        <w:tcBorders>
          <w:top w:val="single" w:sz="4" w:space="0" w:color="FFFFFF"/>
        </w:tcBorders>
        <w:shd w:val="clear" w:color="auto" w:fill="9BBB59"/>
      </w:tcPr>
    </w:tblStylePr>
    <w:tblStylePr w:type="firstCol">
      <w:rPr>
        <w:rFonts w:ascii="Arial" w:hAnsi="Arial" w:cs="Arial" w:hint="default"/>
        <w:b/>
        <w:color w:val="FFFFFF"/>
        <w:sz w:val="22"/>
        <w:szCs w:val="22"/>
      </w:rPr>
      <w:tblPr/>
      <w:tcPr>
        <w:shd w:val="clear" w:color="auto" w:fill="9BBB59"/>
      </w:tcPr>
    </w:tblStylePr>
    <w:tblStylePr w:type="lastCol">
      <w:rPr>
        <w:rFonts w:ascii="Arial" w:hAnsi="Arial" w:cs="Arial" w:hint="default"/>
        <w:b/>
        <w:color w:val="FFFFFF"/>
        <w:sz w:val="22"/>
        <w:szCs w:val="22"/>
      </w:rPr>
      <w:tblPr/>
      <w:tcPr>
        <w:shd w:val="clear" w:color="auto" w:fill="9BBB59"/>
      </w:tcPr>
    </w:tblStylePr>
    <w:tblStylePr w:type="band1Vert">
      <w:tblPr/>
      <w:tcPr>
        <w:shd w:val="clear" w:color="auto" w:fill="D0DFB2"/>
      </w:tcPr>
    </w:tblStylePr>
    <w:tblStylePr w:type="band1Horz">
      <w:tblPr/>
      <w:tcPr>
        <w:shd w:val="clear" w:color="auto" w:fill="D0DFB2"/>
      </w:tcPr>
    </w:tblStylePr>
  </w:style>
  <w:style w:type="table" w:customStyle="1" w:styleId="GridTable5Dark-Accent41">
    <w:name w:val="Grid Table 5 Dark- Accent 4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Pr>
    <w:tblStylePr w:type="firstRow">
      <w:rPr>
        <w:rFonts w:ascii="Arial" w:hAnsi="Arial" w:cs="Arial" w:hint="default"/>
        <w:b/>
        <w:color w:val="FFFFFF"/>
        <w:sz w:val="22"/>
        <w:szCs w:val="22"/>
      </w:rPr>
      <w:tblPr/>
      <w:tcPr>
        <w:shd w:val="clear" w:color="auto" w:fill="8064A2"/>
      </w:tcPr>
    </w:tblStylePr>
    <w:tblStylePr w:type="lastRow">
      <w:rPr>
        <w:rFonts w:ascii="Arial" w:hAnsi="Arial" w:cs="Arial" w:hint="default"/>
        <w:b/>
        <w:color w:val="FFFFFF"/>
        <w:sz w:val="22"/>
        <w:szCs w:val="22"/>
      </w:rPr>
      <w:tblPr/>
      <w:tcPr>
        <w:tcBorders>
          <w:top w:val="single" w:sz="4" w:space="0" w:color="FFFFFF"/>
        </w:tcBorders>
        <w:shd w:val="clear" w:color="auto" w:fill="8064A2"/>
      </w:tcPr>
    </w:tblStylePr>
    <w:tblStylePr w:type="firstCol">
      <w:rPr>
        <w:rFonts w:ascii="Arial" w:hAnsi="Arial" w:cs="Arial" w:hint="default"/>
        <w:b/>
        <w:color w:val="FFFFFF"/>
        <w:sz w:val="22"/>
        <w:szCs w:val="22"/>
      </w:rPr>
      <w:tblPr/>
      <w:tcPr>
        <w:shd w:val="clear" w:color="auto" w:fill="8064A2"/>
      </w:tcPr>
    </w:tblStylePr>
    <w:tblStylePr w:type="lastCol">
      <w:rPr>
        <w:rFonts w:ascii="Arial" w:hAnsi="Arial" w:cs="Arial" w:hint="default"/>
        <w:b/>
        <w:color w:val="FFFFFF"/>
        <w:sz w:val="22"/>
        <w:szCs w:val="22"/>
      </w:rPr>
      <w:tblPr/>
      <w:tcPr>
        <w:shd w:val="clear" w:color="auto" w:fill="8064A2"/>
      </w:tcPr>
    </w:tblStylePr>
    <w:tblStylePr w:type="band1Vert">
      <w:tblPr/>
      <w:tcPr>
        <w:shd w:val="clear" w:color="auto" w:fill="C4B7D4"/>
      </w:tcPr>
    </w:tblStylePr>
    <w:tblStylePr w:type="band1Horz">
      <w:tblPr/>
      <w:tcPr>
        <w:shd w:val="clear" w:color="auto" w:fill="C4B7D4"/>
      </w:tcPr>
    </w:tblStylePr>
  </w:style>
  <w:style w:type="table" w:customStyle="1" w:styleId="GridTable5Dark-Accent51">
    <w:name w:val="Grid Table 5 Dark - Accent 5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Pr>
    <w:tblStylePr w:type="firstRow">
      <w:rPr>
        <w:rFonts w:ascii="Arial" w:hAnsi="Arial" w:cs="Arial" w:hint="default"/>
        <w:b/>
        <w:color w:val="FFFFFF"/>
        <w:sz w:val="22"/>
        <w:szCs w:val="22"/>
      </w:rPr>
      <w:tblPr/>
      <w:tcPr>
        <w:shd w:val="clear" w:color="auto" w:fill="4BACC6"/>
      </w:tcPr>
    </w:tblStylePr>
    <w:tblStylePr w:type="lastRow">
      <w:rPr>
        <w:rFonts w:ascii="Arial" w:hAnsi="Arial" w:cs="Arial" w:hint="default"/>
        <w:b/>
        <w:color w:val="FFFFFF"/>
        <w:sz w:val="22"/>
        <w:szCs w:val="22"/>
      </w:rPr>
      <w:tblPr/>
      <w:tcPr>
        <w:tcBorders>
          <w:top w:val="single" w:sz="4" w:space="0" w:color="FFFFFF"/>
        </w:tcBorders>
        <w:shd w:val="clear" w:color="auto" w:fill="4BACC6"/>
      </w:tcPr>
    </w:tblStylePr>
    <w:tblStylePr w:type="firstCol">
      <w:rPr>
        <w:rFonts w:ascii="Arial" w:hAnsi="Arial" w:cs="Arial" w:hint="default"/>
        <w:b/>
        <w:color w:val="FFFFFF"/>
        <w:sz w:val="22"/>
        <w:szCs w:val="22"/>
      </w:rPr>
      <w:tblPr/>
      <w:tcPr>
        <w:shd w:val="clear" w:color="auto" w:fill="4BACC6"/>
      </w:tcPr>
    </w:tblStylePr>
    <w:tblStylePr w:type="lastCol">
      <w:rPr>
        <w:rFonts w:ascii="Arial" w:hAnsi="Arial" w:cs="Arial" w:hint="default"/>
        <w:b/>
        <w:color w:val="FFFFFF"/>
        <w:sz w:val="22"/>
        <w:szCs w:val="22"/>
      </w:rPr>
      <w:tblPr/>
      <w:tcPr>
        <w:shd w:val="clear" w:color="auto" w:fill="4BACC6"/>
      </w:tcPr>
    </w:tblStylePr>
    <w:tblStylePr w:type="band1Vert">
      <w:tblPr/>
      <w:tcPr>
        <w:shd w:val="clear" w:color="auto" w:fill="ACD8E4"/>
      </w:tcPr>
    </w:tblStylePr>
    <w:tblStylePr w:type="band1Horz">
      <w:tblPr/>
      <w:tcPr>
        <w:shd w:val="clear" w:color="auto" w:fill="ACD8E4"/>
      </w:tcPr>
    </w:tblStylePr>
  </w:style>
  <w:style w:type="table" w:customStyle="1" w:styleId="GridTable5Dark-Accent61">
    <w:name w:val="Grid Table 5 Dark - Accent 6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Pr>
    <w:tblStylePr w:type="firstRow">
      <w:rPr>
        <w:rFonts w:ascii="Arial" w:hAnsi="Arial" w:cs="Arial" w:hint="default"/>
        <w:b/>
        <w:color w:val="FFFFFF"/>
        <w:sz w:val="22"/>
        <w:szCs w:val="22"/>
      </w:rPr>
      <w:tblPr/>
      <w:tcPr>
        <w:shd w:val="clear" w:color="auto" w:fill="F79646"/>
      </w:tcPr>
    </w:tblStylePr>
    <w:tblStylePr w:type="lastRow">
      <w:rPr>
        <w:rFonts w:ascii="Arial" w:hAnsi="Arial" w:cs="Arial" w:hint="default"/>
        <w:b/>
        <w:color w:val="FFFFFF"/>
        <w:sz w:val="22"/>
        <w:szCs w:val="22"/>
      </w:rPr>
      <w:tblPr/>
      <w:tcPr>
        <w:tcBorders>
          <w:top w:val="single" w:sz="4" w:space="0" w:color="FFFFFF"/>
        </w:tcBorders>
        <w:shd w:val="clear" w:color="auto" w:fill="F79646"/>
      </w:tcPr>
    </w:tblStylePr>
    <w:tblStylePr w:type="firstCol">
      <w:rPr>
        <w:rFonts w:ascii="Arial" w:hAnsi="Arial" w:cs="Arial" w:hint="default"/>
        <w:b/>
        <w:color w:val="FFFFFF"/>
        <w:sz w:val="22"/>
        <w:szCs w:val="22"/>
      </w:rPr>
      <w:tblPr/>
      <w:tcPr>
        <w:shd w:val="clear" w:color="auto" w:fill="F79646"/>
      </w:tcPr>
    </w:tblStylePr>
    <w:tblStylePr w:type="lastCol">
      <w:rPr>
        <w:rFonts w:ascii="Arial" w:hAnsi="Arial" w:cs="Arial" w:hint="default"/>
        <w:b/>
        <w:color w:val="FFFFFF"/>
        <w:sz w:val="22"/>
        <w:szCs w:val="22"/>
      </w:rPr>
      <w:tblPr/>
      <w:tcPr>
        <w:shd w:val="clear" w:color="auto" w:fill="F79646"/>
      </w:tcPr>
    </w:tblStylePr>
    <w:tblStylePr w:type="band1Vert">
      <w:tblPr/>
      <w:tcPr>
        <w:shd w:val="clear" w:color="auto" w:fill="FBCEAA"/>
      </w:tcPr>
    </w:tblStylePr>
    <w:tblStylePr w:type="band1Horz">
      <w:tblPr/>
      <w:tcPr>
        <w:shd w:val="clear" w:color="auto" w:fill="FBCEAA"/>
      </w:tcPr>
    </w:tblStylePr>
  </w:style>
  <w:style w:type="table" w:customStyle="1" w:styleId="-611">
    <w:name w:val="Таблица-сетка 6 цветная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1">
    <w:name w:val="Grid Table 6 Colorful - Accent 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auto" w:fill="DAE5F1"/>
      </w:tcPr>
    </w:tblStylePr>
    <w:tblStylePr w:type="band1Horz">
      <w:rPr>
        <w:rFonts w:ascii="Arial" w:hAnsi="Arial" w:cs="Arial" w:hint="default"/>
        <w:color w:val="A6BFDD"/>
        <w:sz w:val="22"/>
        <w:szCs w:val="22"/>
      </w:rPr>
      <w:tblPr/>
      <w:tcPr>
        <w:shd w:val="clear" w:color="auto" w:fill="DAE5F1"/>
      </w:tcPr>
    </w:tblStylePr>
    <w:tblStylePr w:type="band2Horz">
      <w:rPr>
        <w:rFonts w:ascii="Arial" w:hAnsi="Arial" w:cs="Arial" w:hint="default"/>
        <w:color w:val="A6BFDD"/>
        <w:sz w:val="22"/>
        <w:szCs w:val="22"/>
      </w:rPr>
    </w:tblStylePr>
  </w:style>
  <w:style w:type="table" w:customStyle="1" w:styleId="GridTable6Colorful-Accent21">
    <w:name w:val="Grid Table 6 Colorful - Accent 2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auto" w:fill="F2DCDC"/>
      </w:tcPr>
    </w:tblStylePr>
    <w:tblStylePr w:type="band1Horz">
      <w:rPr>
        <w:rFonts w:ascii="Arial" w:hAnsi="Arial" w:cs="Arial" w:hint="default"/>
        <w:color w:val="D99695"/>
        <w:sz w:val="22"/>
        <w:szCs w:val="22"/>
      </w:rPr>
      <w:tblPr/>
      <w:tcPr>
        <w:shd w:val="clear" w:color="auto" w:fill="F2DCDC"/>
      </w:tcPr>
    </w:tblStylePr>
    <w:tblStylePr w:type="band2Horz">
      <w:rPr>
        <w:rFonts w:ascii="Arial" w:hAnsi="Arial" w:cs="Arial" w:hint="default"/>
        <w:color w:val="D99695"/>
        <w:sz w:val="22"/>
        <w:szCs w:val="22"/>
      </w:rPr>
    </w:tblStylePr>
  </w:style>
  <w:style w:type="table" w:customStyle="1" w:styleId="GridTable6Colorful-Accent31">
    <w:name w:val="Grid Table 6 Colorful - Accent 3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auto" w:fill="EAF1DC"/>
      </w:tcPr>
    </w:tblStylePr>
    <w:tblStylePr w:type="band1Horz">
      <w:rPr>
        <w:rFonts w:ascii="Arial" w:hAnsi="Arial" w:cs="Arial" w:hint="default"/>
        <w:color w:val="9ABB59"/>
        <w:sz w:val="22"/>
        <w:szCs w:val="22"/>
      </w:rPr>
      <w:tblPr/>
      <w:tcPr>
        <w:shd w:val="clear" w:color="auto" w:fill="EAF1DC"/>
      </w:tcPr>
    </w:tblStylePr>
    <w:tblStylePr w:type="band2Horz">
      <w:rPr>
        <w:rFonts w:ascii="Arial" w:hAnsi="Arial" w:cs="Arial" w:hint="default"/>
        <w:color w:val="9ABB59"/>
        <w:sz w:val="22"/>
        <w:szCs w:val="22"/>
      </w:rPr>
    </w:tblStylePr>
  </w:style>
  <w:style w:type="table" w:customStyle="1" w:styleId="GridTable6Colorful-Accent41">
    <w:name w:val="Grid Table 6 Colorful - Accent 4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auto" w:fill="E5DFEC"/>
      </w:tcPr>
    </w:tblStylePr>
    <w:tblStylePr w:type="band1Horz">
      <w:rPr>
        <w:rFonts w:ascii="Arial" w:hAnsi="Arial" w:cs="Arial" w:hint="default"/>
        <w:color w:val="B2A1C6"/>
        <w:sz w:val="22"/>
        <w:szCs w:val="22"/>
      </w:rPr>
      <w:tblPr/>
      <w:tcPr>
        <w:shd w:val="clear" w:color="auto" w:fill="E5DFEC"/>
      </w:tcPr>
    </w:tblStylePr>
    <w:tblStylePr w:type="band2Horz">
      <w:rPr>
        <w:rFonts w:ascii="Arial" w:hAnsi="Arial" w:cs="Arial" w:hint="default"/>
        <w:color w:val="B2A1C6"/>
        <w:sz w:val="22"/>
        <w:szCs w:val="22"/>
      </w:rPr>
    </w:tblStylePr>
  </w:style>
  <w:style w:type="table" w:customStyle="1" w:styleId="GridTable6Colorful-Accent51">
    <w:name w:val="Grid Table 6 Colorful - Accent 5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DAEEF3"/>
      </w:tcPr>
    </w:tblStylePr>
    <w:tblStylePr w:type="band1Horz">
      <w:rPr>
        <w:rFonts w:ascii="Arial" w:hAnsi="Arial" w:cs="Arial" w:hint="default"/>
        <w:color w:val="266779"/>
        <w:sz w:val="22"/>
        <w:szCs w:val="22"/>
      </w:rPr>
      <w:tblPr/>
      <w:tcPr>
        <w:shd w:val="clear" w:color="auto" w:fill="DAEEF3"/>
      </w:tcPr>
    </w:tblStylePr>
    <w:tblStylePr w:type="band2Horz">
      <w:rPr>
        <w:rFonts w:ascii="Arial" w:hAnsi="Arial" w:cs="Arial" w:hint="default"/>
        <w:color w:val="266779"/>
        <w:sz w:val="22"/>
        <w:szCs w:val="22"/>
      </w:rPr>
    </w:tblStylePr>
  </w:style>
  <w:style w:type="table" w:customStyle="1" w:styleId="GridTable6Colorful-Accent61">
    <w:name w:val="Grid Table 6 Colorful - Accent 6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auto" w:fill="FDE9D8"/>
      </w:tcPr>
    </w:tblStylePr>
    <w:tblStylePr w:type="band1Horz">
      <w:rPr>
        <w:rFonts w:ascii="Arial" w:hAnsi="Arial" w:cs="Arial" w:hint="default"/>
        <w:color w:val="266779"/>
        <w:sz w:val="22"/>
        <w:szCs w:val="22"/>
      </w:rPr>
      <w:tblPr/>
      <w:tcPr>
        <w:shd w:val="clear" w:color="auto" w:fill="FDE9D8"/>
      </w:tcPr>
    </w:tblStylePr>
    <w:tblStylePr w:type="band2Horz">
      <w:rPr>
        <w:rFonts w:ascii="Arial" w:hAnsi="Arial" w:cs="Arial" w:hint="default"/>
        <w:color w:val="266779"/>
        <w:sz w:val="22"/>
        <w:szCs w:val="22"/>
      </w:rPr>
    </w:tblStylePr>
  </w:style>
  <w:style w:type="table" w:customStyle="1" w:styleId="-711">
    <w:name w:val="Таблица-сетка 7 цветная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1">
    <w:name w:val="Grid Table 7 Colorful - Accent 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cs="Arial" w:hint="default"/>
        <w:b/>
        <w:color w:val="A6BFDD"/>
        <w:sz w:val="22"/>
        <w:szCs w:val="22"/>
      </w:rPr>
      <w:tblPr/>
      <w:tcPr>
        <w:tcBorders>
          <w:top w:val="none" w:sz="0" w:space="0" w:color="auto"/>
          <w:left w:val="none" w:sz="0" w:space="0" w:color="auto"/>
          <w:bottom w:val="single" w:sz="4" w:space="0" w:color="A6BFDD"/>
          <w:right w:val="none" w:sz="0" w:space="0" w:color="auto"/>
        </w:tcBorders>
        <w:shd w:val="clear" w:color="auto" w:fill="FFFFFF"/>
      </w:tcPr>
    </w:tblStylePr>
    <w:tblStylePr w:type="lastRow">
      <w:rPr>
        <w:rFonts w:ascii="Arial" w:hAnsi="Arial" w:cs="Arial" w:hint="default"/>
        <w:b/>
        <w:color w:val="A6BFDD"/>
        <w:sz w:val="22"/>
        <w:szCs w:val="22"/>
      </w:rPr>
      <w:tblPr/>
      <w:tcPr>
        <w:tcBorders>
          <w:top w:val="single" w:sz="4" w:space="0" w:color="A6BFDD"/>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6BFDD"/>
        <w:sz w:val="22"/>
        <w:szCs w:val="22"/>
      </w:rPr>
      <w:tblPr/>
      <w:tcPr>
        <w:tcBorders>
          <w:top w:val="none" w:sz="0" w:space="0" w:color="auto"/>
          <w:left w:val="none" w:sz="0" w:space="0" w:color="auto"/>
          <w:bottom w:val="none" w:sz="0" w:space="0" w:color="auto"/>
          <w:right w:val="single" w:sz="4" w:space="0" w:color="A6BFDD"/>
        </w:tcBorders>
        <w:shd w:val="clear" w:color="auto" w:fill="auto"/>
      </w:tcPr>
    </w:tblStylePr>
    <w:tblStylePr w:type="lastCol">
      <w:rPr>
        <w:rFonts w:ascii="Arial" w:hAnsi="Arial" w:cs="Arial" w:hint="default"/>
        <w:i/>
        <w:color w:val="A6BFDD"/>
        <w:sz w:val="22"/>
        <w:szCs w:val="22"/>
      </w:rPr>
      <w:tblPr/>
      <w:tcPr>
        <w:tcBorders>
          <w:top w:val="none" w:sz="0" w:space="0" w:color="auto"/>
          <w:left w:val="single" w:sz="4" w:space="0" w:color="A6BFDD"/>
          <w:bottom w:val="none" w:sz="0" w:space="0" w:color="auto"/>
          <w:right w:val="none" w:sz="0" w:space="0" w:color="auto"/>
        </w:tcBorders>
        <w:shd w:val="clear" w:color="auto" w:fill="auto"/>
      </w:tcPr>
    </w:tblStylePr>
    <w:tblStylePr w:type="band1Vert">
      <w:tblPr/>
      <w:tcPr>
        <w:shd w:val="clear" w:color="auto" w:fill="DAE5F1"/>
      </w:tcPr>
    </w:tblStylePr>
    <w:tblStylePr w:type="band1Horz">
      <w:rPr>
        <w:rFonts w:ascii="Arial" w:hAnsi="Arial" w:cs="Arial" w:hint="default"/>
        <w:color w:val="A6BFDD"/>
        <w:sz w:val="22"/>
        <w:szCs w:val="22"/>
      </w:rPr>
      <w:tblPr/>
      <w:tcPr>
        <w:shd w:val="clear" w:color="auto" w:fill="DAE5F1"/>
      </w:tcPr>
    </w:tblStylePr>
    <w:tblStylePr w:type="band2Horz">
      <w:rPr>
        <w:rFonts w:ascii="Arial" w:hAnsi="Arial" w:cs="Arial" w:hint="default"/>
        <w:color w:val="A6BFDD"/>
        <w:sz w:val="22"/>
        <w:szCs w:val="22"/>
      </w:rPr>
    </w:tblStylePr>
  </w:style>
  <w:style w:type="table" w:customStyle="1" w:styleId="GridTable7Colorful-Accent21">
    <w:name w:val="Grid Table 7 Colorful - Accent 2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cs="Arial" w:hint="default"/>
        <w:b/>
        <w:color w:val="D99695"/>
        <w:sz w:val="22"/>
        <w:szCs w:val="22"/>
      </w:rPr>
      <w:tblPr/>
      <w:tcPr>
        <w:tcBorders>
          <w:top w:val="none" w:sz="0" w:space="0" w:color="auto"/>
          <w:left w:val="none" w:sz="0" w:space="0" w:color="auto"/>
          <w:bottom w:val="single" w:sz="4" w:space="0" w:color="D99695"/>
          <w:right w:val="none" w:sz="0" w:space="0" w:color="auto"/>
        </w:tcBorders>
        <w:shd w:val="clear" w:color="auto" w:fill="FFFFFF"/>
      </w:tcPr>
    </w:tblStylePr>
    <w:tblStylePr w:type="lastRow">
      <w:rPr>
        <w:rFonts w:ascii="Arial" w:hAnsi="Arial" w:cs="Arial" w:hint="default"/>
        <w:b/>
        <w:color w:val="D99695"/>
        <w:sz w:val="22"/>
        <w:szCs w:val="22"/>
      </w:rPr>
      <w:tblPr/>
      <w:tcPr>
        <w:tcBorders>
          <w:top w:val="single" w:sz="4" w:space="0" w:color="D9969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F2DCDC"/>
      </w:tcPr>
    </w:tblStylePr>
    <w:tblStylePr w:type="band1Horz">
      <w:rPr>
        <w:rFonts w:ascii="Arial" w:hAnsi="Arial" w:cs="Arial" w:hint="default"/>
        <w:color w:val="D99695"/>
        <w:sz w:val="22"/>
        <w:szCs w:val="22"/>
      </w:rPr>
      <w:tblPr/>
      <w:tcPr>
        <w:shd w:val="clear" w:color="auto" w:fill="F2DCDC"/>
      </w:tcPr>
    </w:tblStylePr>
    <w:tblStylePr w:type="band2Horz">
      <w:rPr>
        <w:rFonts w:ascii="Arial" w:hAnsi="Arial" w:cs="Arial" w:hint="default"/>
        <w:color w:val="D99695"/>
        <w:sz w:val="22"/>
        <w:szCs w:val="22"/>
      </w:rPr>
    </w:tblStylePr>
  </w:style>
  <w:style w:type="table" w:customStyle="1" w:styleId="GridTable7Colorful-Accent31">
    <w:name w:val="Grid Table 7 Colorful - Accent 3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cs="Arial" w:hint="default"/>
        <w:b/>
        <w:color w:val="9ABB59"/>
        <w:sz w:val="22"/>
        <w:szCs w:val="22"/>
      </w:rPr>
      <w:tblPr/>
      <w:tcPr>
        <w:tcBorders>
          <w:top w:val="none" w:sz="0" w:space="0" w:color="auto"/>
          <w:left w:val="none" w:sz="0" w:space="0" w:color="auto"/>
          <w:bottom w:val="single" w:sz="4" w:space="0" w:color="9ABB59"/>
          <w:right w:val="none" w:sz="0" w:space="0" w:color="auto"/>
        </w:tcBorders>
        <w:shd w:val="clear" w:color="auto" w:fill="FFFFFF"/>
      </w:tcPr>
    </w:tblStylePr>
    <w:tblStylePr w:type="lastRow">
      <w:rPr>
        <w:rFonts w:ascii="Arial" w:hAnsi="Arial" w:cs="Arial" w:hint="default"/>
        <w:b/>
        <w:color w:val="9ABB59"/>
        <w:sz w:val="22"/>
        <w:szCs w:val="22"/>
      </w:rPr>
      <w:tblPr/>
      <w:tcPr>
        <w:tcBorders>
          <w:top w:val="single" w:sz="4" w:space="0" w:color="9ABB5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ABB59"/>
        <w:sz w:val="22"/>
        <w:szCs w:val="22"/>
      </w:rPr>
      <w:tblPr/>
      <w:tcPr>
        <w:tcBorders>
          <w:top w:val="none" w:sz="0" w:space="0" w:color="auto"/>
          <w:left w:val="none" w:sz="0" w:space="0" w:color="auto"/>
          <w:bottom w:val="none" w:sz="0" w:space="0" w:color="auto"/>
          <w:right w:val="single" w:sz="4" w:space="0" w:color="9ABB59"/>
        </w:tcBorders>
        <w:shd w:val="clear" w:color="auto" w:fill="auto"/>
      </w:tcPr>
    </w:tblStylePr>
    <w:tblStylePr w:type="lastCol">
      <w:rPr>
        <w:rFonts w:ascii="Arial" w:hAnsi="Arial" w:cs="Arial" w:hint="default"/>
        <w:i/>
        <w:color w:val="9ABB59"/>
        <w:sz w:val="22"/>
        <w:szCs w:val="22"/>
      </w:rPr>
      <w:tblPr/>
      <w:tcPr>
        <w:tcBorders>
          <w:top w:val="none" w:sz="0" w:space="0" w:color="auto"/>
          <w:left w:val="single" w:sz="4" w:space="0" w:color="9ABB59"/>
          <w:bottom w:val="none" w:sz="0" w:space="0" w:color="auto"/>
          <w:right w:val="none" w:sz="0" w:space="0" w:color="auto"/>
        </w:tcBorders>
        <w:shd w:val="clear" w:color="auto" w:fill="auto"/>
      </w:tcPr>
    </w:tblStylePr>
    <w:tblStylePr w:type="band1Vert">
      <w:tblPr/>
      <w:tcPr>
        <w:shd w:val="clear" w:color="auto" w:fill="EAF1DC"/>
      </w:tcPr>
    </w:tblStylePr>
    <w:tblStylePr w:type="band1Horz">
      <w:rPr>
        <w:rFonts w:ascii="Arial" w:hAnsi="Arial" w:cs="Arial" w:hint="default"/>
        <w:color w:val="9ABB59"/>
        <w:sz w:val="22"/>
        <w:szCs w:val="22"/>
      </w:rPr>
      <w:tblPr/>
      <w:tcPr>
        <w:shd w:val="clear" w:color="auto" w:fill="EAF1DC"/>
      </w:tcPr>
    </w:tblStylePr>
    <w:tblStylePr w:type="band2Horz">
      <w:rPr>
        <w:rFonts w:ascii="Arial" w:hAnsi="Arial" w:cs="Arial" w:hint="default"/>
        <w:color w:val="9ABB59"/>
        <w:sz w:val="22"/>
        <w:szCs w:val="22"/>
      </w:rPr>
    </w:tblStylePr>
  </w:style>
  <w:style w:type="table" w:customStyle="1" w:styleId="GridTable7Colorful-Accent41">
    <w:name w:val="Grid Table 7 Colorful - Accent 4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cs="Arial" w:hint="default"/>
        <w:b/>
        <w:color w:val="B2A1C6"/>
        <w:sz w:val="22"/>
        <w:szCs w:val="22"/>
      </w:rPr>
      <w:tblPr/>
      <w:tcPr>
        <w:tcBorders>
          <w:top w:val="none" w:sz="0" w:space="0" w:color="auto"/>
          <w:left w:val="none" w:sz="0" w:space="0" w:color="auto"/>
          <w:bottom w:val="single" w:sz="4" w:space="0" w:color="B2A1C6"/>
          <w:right w:val="none" w:sz="0" w:space="0" w:color="auto"/>
        </w:tcBorders>
        <w:shd w:val="clear" w:color="auto" w:fill="FFFFFF"/>
      </w:tcPr>
    </w:tblStylePr>
    <w:tblStylePr w:type="lastRow">
      <w:rPr>
        <w:rFonts w:ascii="Arial" w:hAnsi="Arial" w:cs="Arial" w:hint="default"/>
        <w:b/>
        <w:color w:val="B2A1C6"/>
        <w:sz w:val="22"/>
        <w:szCs w:val="22"/>
      </w:rPr>
      <w:tblPr/>
      <w:tcPr>
        <w:tcBorders>
          <w:top w:val="single" w:sz="4" w:space="0" w:color="B2A1C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E5DFEC"/>
      </w:tcPr>
    </w:tblStylePr>
    <w:tblStylePr w:type="band1Horz">
      <w:rPr>
        <w:rFonts w:ascii="Arial" w:hAnsi="Arial" w:cs="Arial" w:hint="default"/>
        <w:color w:val="B2A1C6"/>
        <w:sz w:val="22"/>
        <w:szCs w:val="22"/>
      </w:rPr>
      <w:tblPr/>
      <w:tcPr>
        <w:shd w:val="clear" w:color="auto" w:fill="E5DFEC"/>
      </w:tcPr>
    </w:tblStylePr>
    <w:tblStylePr w:type="band2Horz">
      <w:rPr>
        <w:rFonts w:ascii="Arial" w:hAnsi="Arial" w:cs="Arial" w:hint="default"/>
        <w:color w:val="B2A1C6"/>
        <w:sz w:val="22"/>
        <w:szCs w:val="22"/>
      </w:rPr>
    </w:tblStylePr>
  </w:style>
  <w:style w:type="table" w:customStyle="1" w:styleId="GridTable7Colorful-Accent51">
    <w:name w:val="Grid Table 7 Colorful - Accent 5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cs="Arial" w:hint="default"/>
        <w:b/>
        <w:color w:val="266779"/>
        <w:sz w:val="22"/>
        <w:szCs w:val="22"/>
      </w:rPr>
      <w:tblPr/>
      <w:tcPr>
        <w:tcBorders>
          <w:top w:val="none" w:sz="0" w:space="0" w:color="auto"/>
          <w:left w:val="none" w:sz="0" w:space="0" w:color="auto"/>
          <w:bottom w:val="single" w:sz="4" w:space="0" w:color="99D0DE"/>
          <w:right w:val="none" w:sz="0" w:space="0" w:color="auto"/>
        </w:tcBorders>
        <w:shd w:val="clear" w:color="auto" w:fill="FFFFFF"/>
      </w:tcPr>
    </w:tblStylePr>
    <w:tblStylePr w:type="lastRow">
      <w:rPr>
        <w:rFonts w:ascii="Arial" w:hAnsi="Arial" w:cs="Arial" w:hint="default"/>
        <w:b/>
        <w:color w:val="266779"/>
        <w:sz w:val="22"/>
        <w:szCs w:val="22"/>
      </w:rPr>
      <w:tblPr/>
      <w:tcPr>
        <w:tcBorders>
          <w:top w:val="single" w:sz="4" w:space="0" w:color="99D0D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66779"/>
        <w:sz w:val="22"/>
        <w:szCs w:val="22"/>
      </w:rPr>
      <w:tblPr/>
      <w:tcPr>
        <w:tcBorders>
          <w:top w:val="none" w:sz="0" w:space="0" w:color="auto"/>
          <w:left w:val="none" w:sz="0" w:space="0" w:color="auto"/>
          <w:bottom w:val="none" w:sz="0" w:space="0" w:color="auto"/>
          <w:right w:val="single" w:sz="4" w:space="0" w:color="99D0DE"/>
        </w:tcBorders>
        <w:shd w:val="clear" w:color="auto" w:fill="auto"/>
      </w:tcPr>
    </w:tblStylePr>
    <w:tblStylePr w:type="lastCol">
      <w:rPr>
        <w:rFonts w:ascii="Arial" w:hAnsi="Arial" w:cs="Arial" w:hint="default"/>
        <w:i/>
        <w:color w:val="266779"/>
        <w:sz w:val="22"/>
        <w:szCs w:val="22"/>
      </w:rPr>
      <w:tblPr/>
      <w:tcPr>
        <w:tcBorders>
          <w:top w:val="none" w:sz="0" w:space="0" w:color="auto"/>
          <w:left w:val="single" w:sz="4" w:space="0" w:color="99D0DE"/>
          <w:bottom w:val="none" w:sz="0" w:space="0" w:color="auto"/>
          <w:right w:val="none" w:sz="0" w:space="0" w:color="auto"/>
        </w:tcBorders>
        <w:shd w:val="clear" w:color="auto" w:fill="auto"/>
      </w:tcPr>
    </w:tblStylePr>
    <w:tblStylePr w:type="band1Vert">
      <w:tblPr/>
      <w:tcPr>
        <w:shd w:val="clear" w:color="auto" w:fill="DAEEF3"/>
      </w:tcPr>
    </w:tblStylePr>
    <w:tblStylePr w:type="band1Horz">
      <w:rPr>
        <w:rFonts w:ascii="Arial" w:hAnsi="Arial" w:cs="Arial" w:hint="default"/>
        <w:color w:val="266779"/>
        <w:sz w:val="22"/>
        <w:szCs w:val="22"/>
      </w:rPr>
      <w:tblPr/>
      <w:tcPr>
        <w:shd w:val="clear" w:color="auto" w:fill="DAEEF3"/>
      </w:tcPr>
    </w:tblStylePr>
    <w:tblStylePr w:type="band2Horz">
      <w:rPr>
        <w:rFonts w:ascii="Arial" w:hAnsi="Arial" w:cs="Arial" w:hint="default"/>
        <w:color w:val="266779"/>
        <w:sz w:val="22"/>
        <w:szCs w:val="22"/>
      </w:rPr>
    </w:tblStylePr>
  </w:style>
  <w:style w:type="table" w:customStyle="1" w:styleId="GridTable7Colorful-Accent61">
    <w:name w:val="Grid Table 7 Colorful - Accent 6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cs="Arial" w:hint="default"/>
        <w:b/>
        <w:color w:val="B15407"/>
        <w:sz w:val="22"/>
        <w:szCs w:val="22"/>
      </w:rPr>
      <w:tblPr/>
      <w:tcPr>
        <w:tcBorders>
          <w:top w:val="none" w:sz="0" w:space="0" w:color="auto"/>
          <w:left w:val="none" w:sz="0" w:space="0" w:color="auto"/>
          <w:bottom w:val="single" w:sz="4" w:space="0" w:color="FAC396"/>
          <w:right w:val="none" w:sz="0" w:space="0" w:color="auto"/>
        </w:tcBorders>
        <w:shd w:val="clear" w:color="auto" w:fill="FFFFFF"/>
      </w:tcPr>
    </w:tblStylePr>
    <w:tblStylePr w:type="lastRow">
      <w:rPr>
        <w:rFonts w:ascii="Arial" w:hAnsi="Arial" w:cs="Arial" w:hint="default"/>
        <w:b/>
        <w:color w:val="B15407"/>
        <w:sz w:val="22"/>
        <w:szCs w:val="22"/>
      </w:rPr>
      <w:tblPr/>
      <w:tcPr>
        <w:tcBorders>
          <w:top w:val="single" w:sz="4" w:space="0" w:color="FAC39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15407"/>
        <w:sz w:val="22"/>
        <w:szCs w:val="22"/>
      </w:rPr>
      <w:tblPr/>
      <w:tcPr>
        <w:tcBorders>
          <w:top w:val="none" w:sz="0" w:space="0" w:color="auto"/>
          <w:left w:val="none" w:sz="0" w:space="0" w:color="auto"/>
          <w:bottom w:val="none" w:sz="0" w:space="0" w:color="auto"/>
          <w:right w:val="single" w:sz="4" w:space="0" w:color="FAC396"/>
        </w:tcBorders>
        <w:shd w:val="clear" w:color="auto" w:fill="auto"/>
      </w:tcPr>
    </w:tblStylePr>
    <w:tblStylePr w:type="lastCol">
      <w:rPr>
        <w:rFonts w:ascii="Arial" w:hAnsi="Arial" w:cs="Arial" w:hint="default"/>
        <w:i/>
        <w:color w:val="B15407"/>
        <w:sz w:val="22"/>
        <w:szCs w:val="22"/>
      </w:rPr>
      <w:tblPr/>
      <w:tcPr>
        <w:tcBorders>
          <w:top w:val="none" w:sz="0" w:space="0" w:color="auto"/>
          <w:left w:val="single" w:sz="4" w:space="0" w:color="FAC396"/>
          <w:bottom w:val="none" w:sz="0" w:space="0" w:color="auto"/>
          <w:right w:val="none" w:sz="0" w:space="0" w:color="auto"/>
        </w:tcBorders>
        <w:shd w:val="clear" w:color="auto" w:fill="auto"/>
      </w:tcPr>
    </w:tblStylePr>
    <w:tblStylePr w:type="band1Vert">
      <w:tblPr/>
      <w:tcPr>
        <w:shd w:val="clear" w:color="auto" w:fill="FDE9D8"/>
      </w:tcPr>
    </w:tblStylePr>
    <w:tblStylePr w:type="band1Horz">
      <w:rPr>
        <w:rFonts w:ascii="Arial" w:hAnsi="Arial" w:cs="Arial" w:hint="default"/>
        <w:color w:val="B15407"/>
        <w:sz w:val="22"/>
        <w:szCs w:val="22"/>
      </w:rPr>
      <w:tblPr/>
      <w:tcPr>
        <w:shd w:val="clear" w:color="auto" w:fill="FDE9D8"/>
      </w:tcPr>
    </w:tblStylePr>
    <w:tblStylePr w:type="band2Horz">
      <w:rPr>
        <w:rFonts w:ascii="Arial" w:hAnsi="Arial" w:cs="Arial" w:hint="default"/>
        <w:color w:val="B15407"/>
        <w:sz w:val="22"/>
        <w:szCs w:val="22"/>
      </w:rPr>
    </w:tblStylePr>
  </w:style>
  <w:style w:type="table" w:customStyle="1" w:styleId="-1110">
    <w:name w:val="Список-таблица 1 светлая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1">
    <w:name w:val="List Table 1 Light - Accent 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4F81BD"/>
          <w:right w:val="none" w:sz="0" w:space="0" w:color="auto"/>
        </w:tcBorders>
      </w:tcPr>
    </w:tblStylePr>
    <w:tblStylePr w:type="lastRow">
      <w:rPr>
        <w:b/>
        <w:color w:val="404040"/>
      </w:rPr>
      <w:tblPr/>
      <w:tcPr>
        <w:tcBorders>
          <w:top w:val="single" w:sz="4" w:space="0" w:color="4F81B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2DFEE"/>
      </w:tcPr>
    </w:tblStylePr>
    <w:tblStylePr w:type="band1Horz">
      <w:tblPr/>
      <w:tcPr>
        <w:shd w:val="clear" w:color="auto" w:fill="D2DFEE"/>
      </w:tcPr>
    </w:tblStylePr>
  </w:style>
  <w:style w:type="table" w:customStyle="1" w:styleId="ListTable1Light-Accent21">
    <w:name w:val="List Table 1 Light - Accent 2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C0504D"/>
          <w:right w:val="none" w:sz="0" w:space="0" w:color="auto"/>
        </w:tcBorders>
      </w:tcPr>
    </w:tblStylePr>
    <w:tblStylePr w:type="lastRow">
      <w:rPr>
        <w:b/>
        <w:color w:val="404040"/>
      </w:rPr>
      <w:tblPr/>
      <w:tcPr>
        <w:tcBorders>
          <w:top w:val="single" w:sz="4" w:space="0" w:color="C0504D"/>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FD2D2"/>
      </w:tcPr>
    </w:tblStylePr>
    <w:tblStylePr w:type="band1Horz">
      <w:tblPr/>
      <w:tcPr>
        <w:shd w:val="clear" w:color="auto" w:fill="EFD2D2"/>
      </w:tcPr>
    </w:tblStylePr>
  </w:style>
  <w:style w:type="table" w:customStyle="1" w:styleId="ListTable1Light-Accent31">
    <w:name w:val="List Table 1 Light - Accent 3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9BBB59"/>
          <w:right w:val="none" w:sz="0" w:space="0" w:color="auto"/>
        </w:tcBorders>
      </w:tcPr>
    </w:tblStylePr>
    <w:tblStylePr w:type="lastRow">
      <w:rPr>
        <w:b/>
        <w:color w:val="404040"/>
      </w:rPr>
      <w:tblPr/>
      <w:tcPr>
        <w:tcBorders>
          <w:top w:val="single" w:sz="4" w:space="0" w:color="9BBB59"/>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5EED5"/>
      </w:tcPr>
    </w:tblStylePr>
    <w:tblStylePr w:type="band1Horz">
      <w:tblPr/>
      <w:tcPr>
        <w:shd w:val="clear" w:color="auto" w:fill="E5EED5"/>
      </w:tcPr>
    </w:tblStylePr>
  </w:style>
  <w:style w:type="table" w:customStyle="1" w:styleId="ListTable1Light-Accent41">
    <w:name w:val="List Table 1 Light - Accent 4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8064A2"/>
          <w:right w:val="none" w:sz="0" w:space="0" w:color="auto"/>
        </w:tcBorders>
      </w:tcPr>
    </w:tblStylePr>
    <w:tblStylePr w:type="lastRow">
      <w:rPr>
        <w:b/>
        <w:color w:val="404040"/>
      </w:rPr>
      <w:tblPr/>
      <w:tcPr>
        <w:tcBorders>
          <w:top w:val="single" w:sz="4" w:space="0" w:color="8064A2"/>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FD8E7"/>
      </w:tcPr>
    </w:tblStylePr>
    <w:tblStylePr w:type="band1Horz">
      <w:tblPr/>
      <w:tcPr>
        <w:shd w:val="clear" w:color="auto" w:fill="DFD8E7"/>
      </w:tcPr>
    </w:tblStylePr>
  </w:style>
  <w:style w:type="table" w:customStyle="1" w:styleId="ListTable1Light-Accent51">
    <w:name w:val="List Table 1 Light - Accent 5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4BACC6"/>
          <w:right w:val="none" w:sz="0" w:space="0" w:color="auto"/>
        </w:tcBorders>
      </w:tcPr>
    </w:tblStylePr>
    <w:tblStylePr w:type="lastRow">
      <w:rPr>
        <w:b/>
        <w:color w:val="404040"/>
      </w:rPr>
      <w:tblPr/>
      <w:tcPr>
        <w:tcBorders>
          <w:top w:val="single" w:sz="4" w:space="0" w:color="4BACC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1EAF0"/>
      </w:tcPr>
    </w:tblStylePr>
    <w:tblStylePr w:type="band1Horz">
      <w:tblPr/>
      <w:tcPr>
        <w:shd w:val="clear" w:color="auto" w:fill="D1EAF0"/>
      </w:tcPr>
    </w:tblStylePr>
  </w:style>
  <w:style w:type="table" w:customStyle="1" w:styleId="ListTable1Light-Accent61">
    <w:name w:val="List Table 1 Light - Accent 6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F79646"/>
          <w:right w:val="none" w:sz="0" w:space="0" w:color="auto"/>
        </w:tcBorders>
      </w:tcPr>
    </w:tblStylePr>
    <w:tblStylePr w:type="lastRow">
      <w:rPr>
        <w:b/>
        <w:color w:val="404040"/>
      </w:rPr>
      <w:tblPr/>
      <w:tcPr>
        <w:tcBorders>
          <w:top w:val="single" w:sz="4" w:space="0" w:color="F79646"/>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DE4D0"/>
      </w:tcPr>
    </w:tblStylePr>
    <w:tblStylePr w:type="band1Horz">
      <w:tblPr/>
      <w:tcPr>
        <w:shd w:val="clear" w:color="auto" w:fill="FDE4D0"/>
      </w:tcPr>
    </w:tblStylePr>
  </w:style>
  <w:style w:type="table" w:customStyle="1" w:styleId="-2110">
    <w:name w:val="Список-таблица 2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1">
    <w:name w:val="List Table 2 - Accent 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lastRow">
      <w:rPr>
        <w:rFonts w:ascii="Arial" w:hAnsi="Arial" w:cs="Arial" w:hint="default"/>
        <w:b/>
        <w:color w:val="404040"/>
        <w:sz w:val="22"/>
        <w:szCs w:val="22"/>
      </w:rPr>
      <w:tblPr/>
      <w:tcPr>
        <w:tcBorders>
          <w:top w:val="single" w:sz="4" w:space="0" w:color="9BB7D9"/>
          <w:left w:val="none" w:sz="0" w:space="0" w:color="auto"/>
          <w:bottom w:val="single" w:sz="4" w:space="0" w:color="9BB7D9"/>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2DFEE"/>
      </w:tcPr>
    </w:tblStylePr>
    <w:tblStylePr w:type="band1Horz">
      <w:rPr>
        <w:rFonts w:ascii="Arial" w:hAnsi="Arial" w:cs="Arial" w:hint="default"/>
        <w:color w:val="404040"/>
        <w:sz w:val="22"/>
        <w:szCs w:val="22"/>
      </w:rPr>
      <w:tblPr/>
      <w:tcPr>
        <w:shd w:val="clear" w:color="auto" w:fill="D2DFEE"/>
      </w:tcPr>
    </w:tblStylePr>
  </w:style>
  <w:style w:type="table" w:customStyle="1" w:styleId="ListTable2-Accent21">
    <w:name w:val="List Table 2 - Accent 2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lastRow">
      <w:rPr>
        <w:rFonts w:ascii="Arial" w:hAnsi="Arial" w:cs="Arial" w:hint="default"/>
        <w:b/>
        <w:color w:val="404040"/>
        <w:sz w:val="22"/>
        <w:szCs w:val="22"/>
      </w:rPr>
      <w:tblPr/>
      <w:tcPr>
        <w:tcBorders>
          <w:top w:val="single" w:sz="4" w:space="0" w:color="DB9B9A"/>
          <w:left w:val="none" w:sz="0" w:space="0" w:color="auto"/>
          <w:bottom w:val="single" w:sz="4" w:space="0" w:color="DB9B9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FD2D2"/>
      </w:tcPr>
    </w:tblStylePr>
    <w:tblStylePr w:type="band1Horz">
      <w:rPr>
        <w:rFonts w:ascii="Arial" w:hAnsi="Arial" w:cs="Arial" w:hint="default"/>
        <w:color w:val="404040"/>
        <w:sz w:val="22"/>
        <w:szCs w:val="22"/>
      </w:rPr>
      <w:tblPr/>
      <w:tcPr>
        <w:shd w:val="clear" w:color="auto" w:fill="EFD2D2"/>
      </w:tcPr>
    </w:tblStylePr>
  </w:style>
  <w:style w:type="table" w:customStyle="1" w:styleId="ListTable2-Accent31">
    <w:name w:val="List Table 2 - Accent 3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lastRow">
      <w:rPr>
        <w:rFonts w:ascii="Arial" w:hAnsi="Arial" w:cs="Arial" w:hint="default"/>
        <w:b/>
        <w:color w:val="404040"/>
        <w:sz w:val="22"/>
        <w:szCs w:val="22"/>
      </w:rPr>
      <w:tblPr/>
      <w:tcPr>
        <w:tcBorders>
          <w:top w:val="single" w:sz="4" w:space="0" w:color="C6D8A1"/>
          <w:left w:val="none" w:sz="0" w:space="0" w:color="auto"/>
          <w:bottom w:val="single" w:sz="4" w:space="0" w:color="C6D8A1"/>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5EED5"/>
      </w:tcPr>
    </w:tblStylePr>
    <w:tblStylePr w:type="band1Horz">
      <w:rPr>
        <w:rFonts w:ascii="Arial" w:hAnsi="Arial" w:cs="Arial" w:hint="default"/>
        <w:color w:val="404040"/>
        <w:sz w:val="22"/>
        <w:szCs w:val="22"/>
      </w:rPr>
      <w:tblPr/>
      <w:tcPr>
        <w:shd w:val="clear" w:color="auto" w:fill="E5EED5"/>
      </w:tcPr>
    </w:tblStylePr>
  </w:style>
  <w:style w:type="table" w:customStyle="1" w:styleId="ListTable2-Accent41">
    <w:name w:val="List Table 2 - Accent 4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lastRow">
      <w:rPr>
        <w:rFonts w:ascii="Arial" w:hAnsi="Arial" w:cs="Arial" w:hint="default"/>
        <w:b/>
        <w:color w:val="404040"/>
        <w:sz w:val="22"/>
        <w:szCs w:val="22"/>
      </w:rPr>
      <w:tblPr/>
      <w:tcPr>
        <w:tcBorders>
          <w:top w:val="single" w:sz="4" w:space="0" w:color="B7A7CA"/>
          <w:left w:val="none" w:sz="0" w:space="0" w:color="auto"/>
          <w:bottom w:val="single" w:sz="4" w:space="0" w:color="B7A7C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FD8E7"/>
      </w:tcPr>
    </w:tblStylePr>
    <w:tblStylePr w:type="band1Horz">
      <w:rPr>
        <w:rFonts w:ascii="Arial" w:hAnsi="Arial" w:cs="Arial" w:hint="default"/>
        <w:color w:val="404040"/>
        <w:sz w:val="22"/>
        <w:szCs w:val="22"/>
      </w:rPr>
      <w:tblPr/>
      <w:tcPr>
        <w:shd w:val="clear" w:color="auto" w:fill="DFD8E7"/>
      </w:tcPr>
    </w:tblStylePr>
  </w:style>
  <w:style w:type="table" w:customStyle="1" w:styleId="ListTable2-Accent51">
    <w:name w:val="List Table 2 - Accent 5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lastRow">
      <w:rPr>
        <w:rFonts w:ascii="Arial" w:hAnsi="Arial" w:cs="Arial" w:hint="default"/>
        <w:b/>
        <w:color w:val="404040"/>
        <w:sz w:val="22"/>
        <w:szCs w:val="22"/>
      </w:rPr>
      <w:tblPr/>
      <w:tcPr>
        <w:tcBorders>
          <w:top w:val="single" w:sz="4" w:space="0" w:color="99D0DE"/>
          <w:left w:val="none" w:sz="0" w:space="0" w:color="auto"/>
          <w:bottom w:val="single" w:sz="4" w:space="0" w:color="99D0DE"/>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1EAF0"/>
      </w:tcPr>
    </w:tblStylePr>
    <w:tblStylePr w:type="band1Horz">
      <w:rPr>
        <w:rFonts w:ascii="Arial" w:hAnsi="Arial" w:cs="Arial" w:hint="default"/>
        <w:color w:val="404040"/>
        <w:sz w:val="22"/>
        <w:szCs w:val="22"/>
      </w:rPr>
      <w:tblPr/>
      <w:tcPr>
        <w:shd w:val="clear" w:color="auto" w:fill="D1EAF0"/>
      </w:tcPr>
    </w:tblStylePr>
  </w:style>
  <w:style w:type="table" w:customStyle="1" w:styleId="ListTable2-Accent61">
    <w:name w:val="List Table 2 - Accent 6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lastRow">
      <w:rPr>
        <w:rFonts w:ascii="Arial" w:hAnsi="Arial" w:cs="Arial" w:hint="default"/>
        <w:b/>
        <w:color w:val="404040"/>
        <w:sz w:val="22"/>
        <w:szCs w:val="22"/>
      </w:rPr>
      <w:tblPr/>
      <w:tcPr>
        <w:tcBorders>
          <w:top w:val="single" w:sz="4" w:space="0" w:color="FAC396"/>
          <w:left w:val="none" w:sz="0" w:space="0" w:color="auto"/>
          <w:bottom w:val="single" w:sz="4" w:space="0" w:color="FAC396"/>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DE4D0"/>
      </w:tcPr>
    </w:tblStylePr>
    <w:tblStylePr w:type="band1Horz">
      <w:rPr>
        <w:rFonts w:ascii="Arial" w:hAnsi="Arial" w:cs="Arial" w:hint="default"/>
        <w:color w:val="404040"/>
        <w:sz w:val="22"/>
        <w:szCs w:val="22"/>
      </w:rPr>
      <w:tblPr/>
      <w:tcPr>
        <w:shd w:val="clear" w:color="auto" w:fill="FDE4D0"/>
      </w:tcPr>
    </w:tblStylePr>
  </w:style>
  <w:style w:type="table" w:customStyle="1" w:styleId="-3110">
    <w:name w:val="Список-таблица 3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1">
    <w:name w:val="List Table 3 - Accent 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cs="Arial" w:hint="default"/>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F81BD"/>
          <w:right w:val="single" w:sz="4" w:space="0" w:color="4F81BD"/>
        </w:tcBorders>
      </w:tcPr>
    </w:tblStylePr>
    <w:tblStylePr w:type="band1Horz">
      <w:rPr>
        <w:rFonts w:ascii="Arial" w:hAnsi="Arial" w:cs="Arial" w:hint="default"/>
        <w:color w:val="404040"/>
        <w:sz w:val="22"/>
        <w:szCs w:val="22"/>
      </w:rPr>
      <w:tblPr/>
      <w:tcPr>
        <w:tcBorders>
          <w:top w:val="single" w:sz="4" w:space="0" w:color="4F81BD"/>
          <w:bottom w:val="single" w:sz="4" w:space="0" w:color="4F81BD"/>
        </w:tcBorders>
      </w:tcPr>
    </w:tblStylePr>
  </w:style>
  <w:style w:type="table" w:customStyle="1" w:styleId="ListTable3-Accent21">
    <w:name w:val="List Table 3 - Accent 2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cs="Arial" w:hint="default"/>
        <w:b/>
        <w:color w:val="FFFFFF"/>
        <w:sz w:val="22"/>
        <w:szCs w:val="22"/>
      </w:rPr>
      <w:tblPr/>
      <w:tcPr>
        <w:shd w:val="clear" w:color="auto"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D99695"/>
          <w:right w:val="single" w:sz="4" w:space="0" w:color="D99695"/>
        </w:tcBorders>
      </w:tcPr>
    </w:tblStylePr>
    <w:tblStylePr w:type="band1Horz">
      <w:rPr>
        <w:rFonts w:ascii="Arial" w:hAnsi="Arial" w:cs="Arial" w:hint="default"/>
        <w:color w:val="404040"/>
        <w:sz w:val="22"/>
        <w:szCs w:val="22"/>
      </w:rPr>
      <w:tblPr/>
      <w:tcPr>
        <w:tcBorders>
          <w:top w:val="single" w:sz="4" w:space="0" w:color="D99695"/>
          <w:bottom w:val="single" w:sz="4" w:space="0" w:color="D99695"/>
        </w:tcBorders>
      </w:tcPr>
    </w:tblStylePr>
  </w:style>
  <w:style w:type="table" w:customStyle="1" w:styleId="ListTable3-Accent31">
    <w:name w:val="List Table 3 - Accent 3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cs="Arial" w:hint="default"/>
        <w:b/>
        <w:color w:val="FFFFFF"/>
        <w:sz w:val="22"/>
        <w:szCs w:val="22"/>
      </w:rPr>
      <w:tblPr/>
      <w:tcPr>
        <w:shd w:val="clear" w:color="auto"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3D69B"/>
          <w:right w:val="single" w:sz="4" w:space="0" w:color="C3D69B"/>
        </w:tcBorders>
      </w:tcPr>
    </w:tblStylePr>
    <w:tblStylePr w:type="band1Horz">
      <w:rPr>
        <w:rFonts w:ascii="Arial" w:hAnsi="Arial" w:cs="Arial" w:hint="default"/>
        <w:color w:val="404040"/>
        <w:sz w:val="22"/>
        <w:szCs w:val="22"/>
      </w:rPr>
      <w:tblPr/>
      <w:tcPr>
        <w:tcBorders>
          <w:top w:val="single" w:sz="4" w:space="0" w:color="C3D69B"/>
          <w:bottom w:val="single" w:sz="4" w:space="0" w:color="C3D69B"/>
        </w:tcBorders>
      </w:tcPr>
    </w:tblStylePr>
  </w:style>
  <w:style w:type="table" w:customStyle="1" w:styleId="ListTable3-Accent41">
    <w:name w:val="List Table 3 - Accent 4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cs="Arial" w:hint="default"/>
        <w:b/>
        <w:color w:val="FFFFFF"/>
        <w:sz w:val="22"/>
        <w:szCs w:val="22"/>
      </w:rPr>
      <w:tblPr/>
      <w:tcPr>
        <w:shd w:val="clear" w:color="auto"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B2A1C6"/>
          <w:right w:val="single" w:sz="4" w:space="0" w:color="B2A1C6"/>
        </w:tcBorders>
      </w:tcPr>
    </w:tblStylePr>
    <w:tblStylePr w:type="band1Horz">
      <w:rPr>
        <w:rFonts w:ascii="Arial" w:hAnsi="Arial" w:cs="Arial" w:hint="default"/>
        <w:color w:val="404040"/>
        <w:sz w:val="22"/>
        <w:szCs w:val="22"/>
      </w:rPr>
      <w:tblPr/>
      <w:tcPr>
        <w:tcBorders>
          <w:top w:val="single" w:sz="4" w:space="0" w:color="B2A1C6"/>
          <w:bottom w:val="single" w:sz="4" w:space="0" w:color="B2A1C6"/>
        </w:tcBorders>
      </w:tcPr>
    </w:tblStylePr>
  </w:style>
  <w:style w:type="table" w:customStyle="1" w:styleId="ListTable3-Accent51">
    <w:name w:val="List Table 3 - Accent 5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cs="Arial" w:hint="default"/>
        <w:b/>
        <w:color w:val="FFFFFF"/>
        <w:sz w:val="22"/>
        <w:szCs w:val="22"/>
      </w:rPr>
      <w:tblPr/>
      <w:tcPr>
        <w:shd w:val="clear" w:color="auto"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2CCDC"/>
          <w:right w:val="single" w:sz="4" w:space="0" w:color="92CCDC"/>
        </w:tcBorders>
      </w:tcPr>
    </w:tblStylePr>
    <w:tblStylePr w:type="band1Horz">
      <w:rPr>
        <w:rFonts w:ascii="Arial" w:hAnsi="Arial" w:cs="Arial" w:hint="default"/>
        <w:color w:val="404040"/>
        <w:sz w:val="22"/>
        <w:szCs w:val="22"/>
      </w:rPr>
      <w:tblPr/>
      <w:tcPr>
        <w:tcBorders>
          <w:top w:val="single" w:sz="4" w:space="0" w:color="92CCDC"/>
          <w:bottom w:val="single" w:sz="4" w:space="0" w:color="92CCDC"/>
        </w:tcBorders>
      </w:tcPr>
    </w:tblStylePr>
  </w:style>
  <w:style w:type="table" w:customStyle="1" w:styleId="ListTable3-Accent61">
    <w:name w:val="List Table 3 - Accent 6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cs="Arial" w:hint="default"/>
        <w:b/>
        <w:color w:val="FFFFFF"/>
        <w:sz w:val="22"/>
        <w:szCs w:val="22"/>
      </w:rPr>
      <w:tblPr/>
      <w:tcPr>
        <w:shd w:val="clear" w:color="auto"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AC090"/>
          <w:right w:val="single" w:sz="4" w:space="0" w:color="FAC090"/>
        </w:tcBorders>
      </w:tcPr>
    </w:tblStylePr>
    <w:tblStylePr w:type="band1Horz">
      <w:rPr>
        <w:rFonts w:ascii="Arial" w:hAnsi="Arial" w:cs="Arial" w:hint="default"/>
        <w:color w:val="404040"/>
        <w:sz w:val="22"/>
        <w:szCs w:val="22"/>
      </w:rPr>
      <w:tblPr/>
      <w:tcPr>
        <w:tcBorders>
          <w:top w:val="single" w:sz="4" w:space="0" w:color="FAC090"/>
          <w:bottom w:val="single" w:sz="4" w:space="0" w:color="FAC090"/>
        </w:tcBorders>
      </w:tcPr>
    </w:tblStylePr>
  </w:style>
  <w:style w:type="table" w:customStyle="1" w:styleId="-4110">
    <w:name w:val="Список-таблица 4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1">
    <w:name w:val="List Table 4 - Accent 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cs="Arial" w:hint="default"/>
        <w:b/>
        <w:color w:val="FFFFFF"/>
        <w:sz w:val="22"/>
        <w:szCs w:val="22"/>
      </w:rPr>
      <w:tblPr/>
      <w:tcPr>
        <w:shd w:val="clear" w:color="auto"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2DFEE"/>
      </w:tcPr>
    </w:tblStylePr>
    <w:tblStylePr w:type="band1Horz">
      <w:rPr>
        <w:rFonts w:ascii="Arial" w:hAnsi="Arial" w:cs="Arial" w:hint="default"/>
        <w:color w:val="404040"/>
        <w:sz w:val="22"/>
        <w:szCs w:val="22"/>
      </w:rPr>
      <w:tblPr/>
      <w:tcPr>
        <w:shd w:val="clear" w:color="auto" w:fill="D2DFEE"/>
      </w:tcPr>
    </w:tblStylePr>
  </w:style>
  <w:style w:type="table" w:customStyle="1" w:styleId="ListTable4-Accent21">
    <w:name w:val="List Table 4 - Accent 2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cs="Arial" w:hint="default"/>
        <w:b/>
        <w:color w:val="FFFFFF"/>
        <w:sz w:val="22"/>
        <w:szCs w:val="22"/>
      </w:rPr>
      <w:tblPr/>
      <w:tcPr>
        <w:shd w:val="clear" w:color="auto"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FD2D2"/>
      </w:tcPr>
    </w:tblStylePr>
    <w:tblStylePr w:type="band1Horz">
      <w:rPr>
        <w:rFonts w:ascii="Arial" w:hAnsi="Arial" w:cs="Arial" w:hint="default"/>
        <w:color w:val="404040"/>
        <w:sz w:val="22"/>
        <w:szCs w:val="22"/>
      </w:rPr>
      <w:tblPr/>
      <w:tcPr>
        <w:shd w:val="clear" w:color="auto" w:fill="EFD2D2"/>
      </w:tcPr>
    </w:tblStylePr>
  </w:style>
  <w:style w:type="table" w:customStyle="1" w:styleId="ListTable4-Accent31">
    <w:name w:val="List Table 4 - Accent 3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cs="Arial" w:hint="default"/>
        <w:b/>
        <w:color w:val="FFFFFF"/>
        <w:sz w:val="22"/>
        <w:szCs w:val="22"/>
      </w:rPr>
      <w:tblPr/>
      <w:tcPr>
        <w:shd w:val="clear" w:color="auto"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5EED5"/>
      </w:tcPr>
    </w:tblStylePr>
    <w:tblStylePr w:type="band1Horz">
      <w:rPr>
        <w:rFonts w:ascii="Arial" w:hAnsi="Arial" w:cs="Arial" w:hint="default"/>
        <w:color w:val="404040"/>
        <w:sz w:val="22"/>
        <w:szCs w:val="22"/>
      </w:rPr>
      <w:tblPr/>
      <w:tcPr>
        <w:shd w:val="clear" w:color="auto" w:fill="E5EED5"/>
      </w:tcPr>
    </w:tblStylePr>
  </w:style>
  <w:style w:type="table" w:customStyle="1" w:styleId="ListTable4-Accent41">
    <w:name w:val="List Table 4 - Accent 4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cs="Arial" w:hint="default"/>
        <w:b/>
        <w:color w:val="FFFFFF"/>
        <w:sz w:val="22"/>
        <w:szCs w:val="22"/>
      </w:rPr>
      <w:tblPr/>
      <w:tcPr>
        <w:shd w:val="clear" w:color="auto"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FD8E7"/>
      </w:tcPr>
    </w:tblStylePr>
    <w:tblStylePr w:type="band1Horz">
      <w:rPr>
        <w:rFonts w:ascii="Arial" w:hAnsi="Arial" w:cs="Arial" w:hint="default"/>
        <w:color w:val="404040"/>
        <w:sz w:val="22"/>
        <w:szCs w:val="22"/>
      </w:rPr>
      <w:tblPr/>
      <w:tcPr>
        <w:shd w:val="clear" w:color="auto" w:fill="DFD8E7"/>
      </w:tcPr>
    </w:tblStylePr>
  </w:style>
  <w:style w:type="table" w:customStyle="1" w:styleId="ListTable4-Accent51">
    <w:name w:val="List Table 4 - Accent 5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cs="Arial" w:hint="default"/>
        <w:b/>
        <w:color w:val="FFFFFF"/>
        <w:sz w:val="22"/>
        <w:szCs w:val="22"/>
      </w:rPr>
      <w:tblPr/>
      <w:tcPr>
        <w:shd w:val="clear" w:color="auto"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1EAF0"/>
      </w:tcPr>
    </w:tblStylePr>
    <w:tblStylePr w:type="band1Horz">
      <w:rPr>
        <w:rFonts w:ascii="Arial" w:hAnsi="Arial" w:cs="Arial" w:hint="default"/>
        <w:color w:val="404040"/>
        <w:sz w:val="22"/>
        <w:szCs w:val="22"/>
      </w:rPr>
      <w:tblPr/>
      <w:tcPr>
        <w:shd w:val="clear" w:color="auto" w:fill="D1EAF0"/>
      </w:tcPr>
    </w:tblStylePr>
  </w:style>
  <w:style w:type="table" w:customStyle="1" w:styleId="ListTable4-Accent61">
    <w:name w:val="List Table 4 - Accent 6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cs="Arial" w:hint="default"/>
        <w:b/>
        <w:color w:val="FFFFFF"/>
        <w:sz w:val="22"/>
        <w:szCs w:val="22"/>
      </w:rPr>
      <w:tblPr/>
      <w:tcPr>
        <w:shd w:val="clear" w:color="auto"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DE4D0"/>
      </w:tcPr>
    </w:tblStylePr>
    <w:tblStylePr w:type="band1Horz">
      <w:rPr>
        <w:rFonts w:ascii="Arial" w:hAnsi="Arial" w:cs="Arial" w:hint="default"/>
        <w:color w:val="404040"/>
        <w:sz w:val="22"/>
        <w:szCs w:val="22"/>
      </w:rPr>
      <w:tblPr/>
      <w:tcPr>
        <w:shd w:val="clear" w:color="auto" w:fill="FDE4D0"/>
      </w:tcPr>
    </w:tblStylePr>
  </w:style>
  <w:style w:type="table" w:customStyle="1" w:styleId="-5110">
    <w:name w:val="Список-таблица 5 темная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1">
    <w:name w:val="List Table 5 Dark - Accent 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4F81BD"/>
        <w:left w:val="single" w:sz="36" w:space="0" w:color="4F81BD"/>
        <w:bottom w:val="single" w:sz="36" w:space="0" w:color="4F81BD"/>
        <w:right w:val="single" w:sz="36" w:space="0" w:color="4F81BD"/>
      </w:tblBorders>
      <w:shd w:val="clear" w:color="auto" w:fill="4F81BD"/>
    </w:tblPr>
    <w:tblStylePr w:type="firstRow">
      <w:rPr>
        <w:rFonts w:ascii="Arial" w:hAnsi="Arial" w:cs="Arial" w:hint="default"/>
        <w:b/>
        <w:color w:val="FFFFFF"/>
        <w:sz w:val="22"/>
        <w:szCs w:val="22"/>
      </w:rPr>
      <w:tblPr/>
      <w:tcPr>
        <w:tcBorders>
          <w:top w:val="single" w:sz="36" w:space="0" w:color="4F81BD"/>
          <w:bottom w:val="single" w:sz="12" w:space="0" w:color="FFFFFF"/>
        </w:tcBorders>
        <w:shd w:val="clear" w:color="auto" w:fill="4F81BD"/>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F81BD"/>
          <w:right w:val="single" w:sz="4" w:space="0" w:color="FFFFFF"/>
        </w:tcBorders>
      </w:tcPr>
    </w:tblStylePr>
    <w:tblStylePr w:type="lastCol">
      <w:tblPr/>
      <w:tcPr>
        <w:tcBorders>
          <w:left w:val="single" w:sz="4" w:space="0" w:color="FFFFFF"/>
          <w:right w:val="single" w:sz="36" w:space="0" w:color="4F81BD"/>
        </w:tcBorders>
      </w:tcPr>
    </w:tblStylePr>
    <w:tblStylePr w:type="band1Vert">
      <w:tblPr/>
      <w:tcPr>
        <w:tcBorders>
          <w:left w:val="single" w:sz="4" w:space="0" w:color="FFFFFF"/>
          <w:right w:val="single" w:sz="4" w:space="0" w:color="FFFFFF"/>
        </w:tcBorders>
        <w:shd w:val="clear" w:color="auto"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F81BD"/>
      </w:tcPr>
    </w:tblStylePr>
    <w:tblStylePr w:type="band2Horz">
      <w:tblPr/>
      <w:tcPr>
        <w:tcBorders>
          <w:top w:val="single" w:sz="4" w:space="0" w:color="FFFFFF"/>
          <w:bottom w:val="single" w:sz="4" w:space="0" w:color="FFFFFF"/>
        </w:tcBorders>
        <w:shd w:val="clear" w:color="auto" w:fill="4F81BD"/>
      </w:tcPr>
    </w:tblStylePr>
  </w:style>
  <w:style w:type="table" w:customStyle="1" w:styleId="ListTable5Dark-Accent21">
    <w:name w:val="List Table 5 Dark - Accent 2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D99695"/>
        <w:left w:val="single" w:sz="36" w:space="0" w:color="D99695"/>
        <w:bottom w:val="single" w:sz="36" w:space="0" w:color="D99695"/>
        <w:right w:val="single" w:sz="36" w:space="0" w:color="D99695"/>
      </w:tblBorders>
      <w:shd w:val="clear" w:color="auto" w:fill="D99695"/>
    </w:tblPr>
    <w:tblStylePr w:type="firstRow">
      <w:rPr>
        <w:rFonts w:ascii="Arial" w:hAnsi="Arial" w:cs="Arial" w:hint="default"/>
        <w:b/>
        <w:color w:val="FFFFFF"/>
        <w:sz w:val="22"/>
        <w:szCs w:val="22"/>
      </w:rPr>
      <w:tblPr/>
      <w:tcPr>
        <w:tcBorders>
          <w:top w:val="single" w:sz="36" w:space="0" w:color="D99695"/>
          <w:bottom w:val="single" w:sz="12" w:space="0" w:color="FFFFFF"/>
        </w:tcBorders>
        <w:shd w:val="clear" w:color="auto" w:fill="D9969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D99695"/>
          <w:right w:val="single" w:sz="4" w:space="0" w:color="FFFFFF"/>
        </w:tcBorders>
      </w:tcPr>
    </w:tblStylePr>
    <w:tblStylePr w:type="lastCol">
      <w:tblPr/>
      <w:tcPr>
        <w:tcBorders>
          <w:left w:val="single" w:sz="4" w:space="0" w:color="FFFFFF"/>
          <w:right w:val="single" w:sz="36" w:space="0" w:color="D99695"/>
        </w:tcBorders>
      </w:tcPr>
    </w:tblStylePr>
    <w:tblStylePr w:type="band1Vert">
      <w:tblPr/>
      <w:tcPr>
        <w:tcBorders>
          <w:left w:val="single" w:sz="4" w:space="0" w:color="FFFFFF"/>
          <w:right w:val="single" w:sz="4" w:space="0" w:color="FFFFFF"/>
        </w:tcBorders>
        <w:shd w:val="clear" w:color="auto"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D99695"/>
      </w:tcPr>
    </w:tblStylePr>
    <w:tblStylePr w:type="band2Horz">
      <w:tblPr/>
      <w:tcPr>
        <w:tcBorders>
          <w:top w:val="single" w:sz="4" w:space="0" w:color="FFFFFF"/>
          <w:bottom w:val="single" w:sz="4" w:space="0" w:color="FFFFFF"/>
        </w:tcBorders>
        <w:shd w:val="clear" w:color="auto" w:fill="D99695"/>
      </w:tcPr>
    </w:tblStylePr>
  </w:style>
  <w:style w:type="table" w:customStyle="1" w:styleId="ListTable5Dark-Accent31">
    <w:name w:val="List Table 5 Dark - Accent 3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C3D69B"/>
        <w:left w:val="single" w:sz="36" w:space="0" w:color="C3D69B"/>
        <w:bottom w:val="single" w:sz="36" w:space="0" w:color="C3D69B"/>
        <w:right w:val="single" w:sz="36" w:space="0" w:color="C3D69B"/>
      </w:tblBorders>
      <w:shd w:val="clear" w:color="auto" w:fill="C3D69B"/>
    </w:tblPr>
    <w:tblStylePr w:type="firstRow">
      <w:rPr>
        <w:rFonts w:ascii="Arial" w:hAnsi="Arial" w:cs="Arial" w:hint="default"/>
        <w:b/>
        <w:color w:val="FFFFFF"/>
        <w:sz w:val="22"/>
        <w:szCs w:val="22"/>
      </w:rPr>
      <w:tblPr/>
      <w:tcPr>
        <w:tcBorders>
          <w:top w:val="single" w:sz="36" w:space="0" w:color="C3D69B"/>
          <w:bottom w:val="single" w:sz="12" w:space="0" w:color="FFFFFF"/>
        </w:tcBorders>
        <w:shd w:val="clear" w:color="auto" w:fill="C3D69B"/>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3D69B"/>
          <w:right w:val="single" w:sz="4" w:space="0" w:color="FFFFFF"/>
        </w:tcBorders>
      </w:tcPr>
    </w:tblStylePr>
    <w:tblStylePr w:type="lastCol">
      <w:tblPr/>
      <w:tcPr>
        <w:tcBorders>
          <w:left w:val="single" w:sz="4" w:space="0" w:color="FFFFFF"/>
          <w:right w:val="single" w:sz="36" w:space="0" w:color="C3D69B"/>
        </w:tcBorders>
      </w:tcPr>
    </w:tblStylePr>
    <w:tblStylePr w:type="band1Vert">
      <w:tblPr/>
      <w:tcPr>
        <w:tcBorders>
          <w:left w:val="single" w:sz="4" w:space="0" w:color="FFFFFF"/>
          <w:right w:val="single" w:sz="4" w:space="0" w:color="FFFFFF"/>
        </w:tcBorders>
        <w:shd w:val="clear" w:color="auto"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3D69B"/>
      </w:tcPr>
    </w:tblStylePr>
    <w:tblStylePr w:type="band2Horz">
      <w:tblPr/>
      <w:tcPr>
        <w:tcBorders>
          <w:top w:val="single" w:sz="4" w:space="0" w:color="FFFFFF"/>
          <w:bottom w:val="single" w:sz="4" w:space="0" w:color="FFFFFF"/>
        </w:tcBorders>
        <w:shd w:val="clear" w:color="auto" w:fill="C3D69B"/>
      </w:tcPr>
    </w:tblStylePr>
  </w:style>
  <w:style w:type="table" w:customStyle="1" w:styleId="ListTable5Dark-Accent41">
    <w:name w:val="List Table 5 Dark - Accent 4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B2A1C6"/>
        <w:left w:val="single" w:sz="36" w:space="0" w:color="B2A1C6"/>
        <w:bottom w:val="single" w:sz="36" w:space="0" w:color="B2A1C6"/>
        <w:right w:val="single" w:sz="36" w:space="0" w:color="B2A1C6"/>
      </w:tblBorders>
      <w:shd w:val="clear" w:color="auto" w:fill="B2A1C6"/>
    </w:tblPr>
    <w:tblStylePr w:type="firstRow">
      <w:rPr>
        <w:rFonts w:ascii="Arial" w:hAnsi="Arial" w:cs="Arial" w:hint="default"/>
        <w:b/>
        <w:color w:val="FFFFFF"/>
        <w:sz w:val="22"/>
        <w:szCs w:val="22"/>
      </w:rPr>
      <w:tblPr/>
      <w:tcPr>
        <w:tcBorders>
          <w:top w:val="single" w:sz="36" w:space="0" w:color="B2A1C6"/>
          <w:bottom w:val="single" w:sz="12" w:space="0" w:color="FFFFFF"/>
        </w:tcBorders>
        <w:shd w:val="clear" w:color="auto" w:fill="B2A1C6"/>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B2A1C6"/>
          <w:right w:val="single" w:sz="4" w:space="0" w:color="FFFFFF"/>
        </w:tcBorders>
      </w:tcPr>
    </w:tblStylePr>
    <w:tblStylePr w:type="lastCol">
      <w:tblPr/>
      <w:tcPr>
        <w:tcBorders>
          <w:left w:val="single" w:sz="4" w:space="0" w:color="FFFFFF"/>
          <w:right w:val="single" w:sz="36" w:space="0" w:color="B2A1C6"/>
        </w:tcBorders>
      </w:tcPr>
    </w:tblStylePr>
    <w:tblStylePr w:type="band1Vert">
      <w:tblPr/>
      <w:tcPr>
        <w:tcBorders>
          <w:left w:val="single" w:sz="4" w:space="0" w:color="FFFFFF"/>
          <w:right w:val="single" w:sz="4" w:space="0" w:color="FFFFFF"/>
        </w:tcBorders>
        <w:shd w:val="clear" w:color="auto"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B2A1C6"/>
      </w:tcPr>
    </w:tblStylePr>
    <w:tblStylePr w:type="band2Horz">
      <w:tblPr/>
      <w:tcPr>
        <w:tcBorders>
          <w:top w:val="single" w:sz="4" w:space="0" w:color="FFFFFF"/>
          <w:bottom w:val="single" w:sz="4" w:space="0" w:color="FFFFFF"/>
        </w:tcBorders>
        <w:shd w:val="clear" w:color="auto" w:fill="B2A1C6"/>
      </w:tcPr>
    </w:tblStylePr>
  </w:style>
  <w:style w:type="table" w:customStyle="1" w:styleId="ListTable5Dark-Accent51">
    <w:name w:val="List Table 5 Dark - Accent 5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92CCDC"/>
        <w:left w:val="single" w:sz="36" w:space="0" w:color="92CCDC"/>
        <w:bottom w:val="single" w:sz="36" w:space="0" w:color="92CCDC"/>
        <w:right w:val="single" w:sz="36" w:space="0" w:color="92CCDC"/>
      </w:tblBorders>
      <w:shd w:val="clear" w:color="auto" w:fill="92CCDC"/>
    </w:tblPr>
    <w:tblStylePr w:type="firstRow">
      <w:rPr>
        <w:rFonts w:ascii="Arial" w:hAnsi="Arial" w:cs="Arial" w:hint="default"/>
        <w:b/>
        <w:color w:val="FFFFFF"/>
        <w:sz w:val="22"/>
        <w:szCs w:val="22"/>
      </w:rPr>
      <w:tblPr/>
      <w:tcPr>
        <w:tcBorders>
          <w:top w:val="single" w:sz="36" w:space="0" w:color="92CCDC"/>
          <w:bottom w:val="single" w:sz="12" w:space="0" w:color="FFFFFF"/>
        </w:tcBorders>
        <w:shd w:val="clear" w:color="auto" w:fill="92CCDC"/>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2CCDC"/>
          <w:right w:val="single" w:sz="4" w:space="0" w:color="FFFFFF"/>
        </w:tcBorders>
      </w:tcPr>
    </w:tblStylePr>
    <w:tblStylePr w:type="lastCol">
      <w:tblPr/>
      <w:tcPr>
        <w:tcBorders>
          <w:left w:val="single" w:sz="4" w:space="0" w:color="FFFFFF"/>
          <w:right w:val="single" w:sz="36" w:space="0" w:color="92CCDC"/>
        </w:tcBorders>
      </w:tcPr>
    </w:tblStylePr>
    <w:tblStylePr w:type="band1Vert">
      <w:tblPr/>
      <w:tcPr>
        <w:tcBorders>
          <w:left w:val="single" w:sz="4" w:space="0" w:color="FFFFFF"/>
          <w:right w:val="single" w:sz="4" w:space="0" w:color="FFFFFF"/>
        </w:tcBorders>
        <w:shd w:val="clear" w:color="auto"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2CCDC"/>
      </w:tcPr>
    </w:tblStylePr>
    <w:tblStylePr w:type="band2Horz">
      <w:tblPr/>
      <w:tcPr>
        <w:tcBorders>
          <w:top w:val="single" w:sz="4" w:space="0" w:color="FFFFFF"/>
          <w:bottom w:val="single" w:sz="4" w:space="0" w:color="FFFFFF"/>
        </w:tcBorders>
        <w:shd w:val="clear" w:color="auto" w:fill="92CCDC"/>
      </w:tcPr>
    </w:tblStylePr>
  </w:style>
  <w:style w:type="table" w:customStyle="1" w:styleId="ListTable5Dark-Accent61">
    <w:name w:val="List Table 5 Dark - Accent 6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FAC090"/>
        <w:left w:val="single" w:sz="36" w:space="0" w:color="FAC090"/>
        <w:bottom w:val="single" w:sz="36" w:space="0" w:color="FAC090"/>
        <w:right w:val="single" w:sz="36" w:space="0" w:color="FAC090"/>
      </w:tblBorders>
      <w:shd w:val="clear" w:color="auto" w:fill="FAC090"/>
    </w:tblPr>
    <w:tblStylePr w:type="firstRow">
      <w:rPr>
        <w:rFonts w:ascii="Arial" w:hAnsi="Arial" w:cs="Arial" w:hint="default"/>
        <w:b/>
        <w:color w:val="FFFFFF"/>
        <w:sz w:val="22"/>
        <w:szCs w:val="22"/>
      </w:rPr>
      <w:tblPr/>
      <w:tcPr>
        <w:tcBorders>
          <w:top w:val="single" w:sz="36" w:space="0" w:color="FAC090"/>
          <w:bottom w:val="single" w:sz="12" w:space="0" w:color="FFFFFF"/>
        </w:tcBorders>
        <w:shd w:val="clear" w:color="auto" w:fill="FAC090"/>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AC090"/>
          <w:right w:val="single" w:sz="4" w:space="0" w:color="FFFFFF"/>
        </w:tcBorders>
      </w:tcPr>
    </w:tblStylePr>
    <w:tblStylePr w:type="lastCol">
      <w:tblPr/>
      <w:tcPr>
        <w:tcBorders>
          <w:left w:val="single" w:sz="4" w:space="0" w:color="FFFFFF"/>
          <w:right w:val="single" w:sz="36" w:space="0" w:color="FAC090"/>
        </w:tcBorders>
      </w:tcPr>
    </w:tblStylePr>
    <w:tblStylePr w:type="band1Vert">
      <w:tblPr/>
      <w:tcPr>
        <w:tcBorders>
          <w:left w:val="single" w:sz="4" w:space="0" w:color="FFFFFF"/>
          <w:right w:val="single" w:sz="4" w:space="0" w:color="FFFFFF"/>
        </w:tcBorders>
        <w:shd w:val="clear" w:color="auto"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AC090"/>
      </w:tcPr>
    </w:tblStylePr>
    <w:tblStylePr w:type="band2Horz">
      <w:tblPr/>
      <w:tcPr>
        <w:tcBorders>
          <w:top w:val="single" w:sz="4" w:space="0" w:color="FFFFFF"/>
          <w:bottom w:val="single" w:sz="4" w:space="0" w:color="FFFFFF"/>
        </w:tcBorders>
        <w:shd w:val="clear" w:color="auto" w:fill="FAC090"/>
      </w:tcPr>
    </w:tblStylePr>
  </w:style>
  <w:style w:type="table" w:customStyle="1" w:styleId="-6110">
    <w:name w:val="Список-таблица 6 цветная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1">
    <w:name w:val="List Table 6 Colorful - Accent 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auto" w:fill="D2DFEE"/>
      </w:tcPr>
    </w:tblStylePr>
    <w:tblStylePr w:type="band1Horz">
      <w:rPr>
        <w:rFonts w:ascii="Arial" w:hAnsi="Arial" w:cs="Arial" w:hint="default"/>
        <w:color w:val="2A4A71"/>
        <w:sz w:val="22"/>
        <w:szCs w:val="22"/>
      </w:rPr>
      <w:tblPr/>
      <w:tcPr>
        <w:shd w:val="clear" w:color="auto" w:fill="D2DFEE"/>
      </w:tcPr>
    </w:tblStylePr>
    <w:tblStylePr w:type="band2Horz">
      <w:rPr>
        <w:rFonts w:ascii="Arial" w:hAnsi="Arial" w:cs="Arial" w:hint="default"/>
        <w:color w:val="2A4A71"/>
        <w:sz w:val="22"/>
        <w:szCs w:val="22"/>
      </w:rPr>
    </w:tblStylePr>
  </w:style>
  <w:style w:type="table" w:customStyle="1" w:styleId="ListTable6Colorful-Accent21">
    <w:name w:val="List Table 6 Colorful - Accent 2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auto" w:fill="EFD2D2"/>
      </w:tcPr>
    </w:tblStylePr>
    <w:tblStylePr w:type="band1Horz">
      <w:rPr>
        <w:rFonts w:ascii="Arial" w:hAnsi="Arial" w:cs="Arial" w:hint="default"/>
        <w:color w:val="D99695"/>
        <w:sz w:val="22"/>
        <w:szCs w:val="22"/>
      </w:rPr>
      <w:tblPr/>
      <w:tcPr>
        <w:shd w:val="clear" w:color="auto" w:fill="EFD2D2"/>
      </w:tcPr>
    </w:tblStylePr>
    <w:tblStylePr w:type="band2Horz">
      <w:rPr>
        <w:rFonts w:ascii="Arial" w:hAnsi="Arial" w:cs="Arial" w:hint="default"/>
        <w:color w:val="D99695"/>
        <w:sz w:val="22"/>
        <w:szCs w:val="22"/>
      </w:rPr>
    </w:tblStylePr>
  </w:style>
  <w:style w:type="table" w:customStyle="1" w:styleId="ListTable6Colorful-Accent31">
    <w:name w:val="List Table 6 Colorful - Accent 3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auto" w:fill="E5EED5"/>
      </w:tcPr>
    </w:tblStylePr>
    <w:tblStylePr w:type="band1Horz">
      <w:rPr>
        <w:rFonts w:ascii="Arial" w:hAnsi="Arial" w:cs="Arial" w:hint="default"/>
        <w:color w:val="C3D69B"/>
        <w:sz w:val="22"/>
        <w:szCs w:val="22"/>
      </w:rPr>
      <w:tblPr/>
      <w:tcPr>
        <w:shd w:val="clear" w:color="auto" w:fill="E5EED5"/>
      </w:tcPr>
    </w:tblStylePr>
    <w:tblStylePr w:type="band2Horz">
      <w:rPr>
        <w:rFonts w:ascii="Arial" w:hAnsi="Arial" w:cs="Arial" w:hint="default"/>
        <w:color w:val="C3D69B"/>
        <w:sz w:val="22"/>
        <w:szCs w:val="22"/>
      </w:rPr>
    </w:tblStylePr>
  </w:style>
  <w:style w:type="table" w:customStyle="1" w:styleId="ListTable6Colorful-Accent41">
    <w:name w:val="List Table 6 Colorful - Accent 4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auto" w:fill="DFD8E7"/>
      </w:tcPr>
    </w:tblStylePr>
    <w:tblStylePr w:type="band1Horz">
      <w:rPr>
        <w:rFonts w:ascii="Arial" w:hAnsi="Arial" w:cs="Arial" w:hint="default"/>
        <w:color w:val="B2A1C6"/>
        <w:sz w:val="22"/>
        <w:szCs w:val="22"/>
      </w:rPr>
      <w:tblPr/>
      <w:tcPr>
        <w:shd w:val="clear" w:color="auto" w:fill="DFD8E7"/>
      </w:tcPr>
    </w:tblStylePr>
    <w:tblStylePr w:type="band2Horz">
      <w:rPr>
        <w:rFonts w:ascii="Arial" w:hAnsi="Arial" w:cs="Arial" w:hint="default"/>
        <w:color w:val="B2A1C6"/>
        <w:sz w:val="22"/>
        <w:szCs w:val="22"/>
      </w:rPr>
    </w:tblStylePr>
  </w:style>
  <w:style w:type="table" w:customStyle="1" w:styleId="ListTable6Colorful-Accent51">
    <w:name w:val="List Table 6 Colorful - Accent 5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auto" w:fill="D1EAF0"/>
      </w:tcPr>
    </w:tblStylePr>
    <w:tblStylePr w:type="band1Horz">
      <w:rPr>
        <w:rFonts w:ascii="Arial" w:hAnsi="Arial" w:cs="Arial" w:hint="default"/>
        <w:color w:val="92CCDC"/>
        <w:sz w:val="22"/>
        <w:szCs w:val="22"/>
      </w:rPr>
      <w:tblPr/>
      <w:tcPr>
        <w:shd w:val="clear" w:color="auto" w:fill="D1EAF0"/>
      </w:tcPr>
    </w:tblStylePr>
    <w:tblStylePr w:type="band2Horz">
      <w:rPr>
        <w:rFonts w:ascii="Arial" w:hAnsi="Arial" w:cs="Arial" w:hint="default"/>
        <w:color w:val="92CCDC"/>
        <w:sz w:val="22"/>
        <w:szCs w:val="22"/>
      </w:rPr>
    </w:tblStylePr>
  </w:style>
  <w:style w:type="table" w:customStyle="1" w:styleId="ListTable6Colorful-Accent61">
    <w:name w:val="List Table 6 Colorful - Accent 6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auto" w:fill="FDE4D0"/>
      </w:tcPr>
    </w:tblStylePr>
    <w:tblStylePr w:type="band1Horz">
      <w:rPr>
        <w:rFonts w:ascii="Arial" w:hAnsi="Arial" w:cs="Arial" w:hint="default"/>
        <w:color w:val="FAC090"/>
        <w:sz w:val="22"/>
        <w:szCs w:val="22"/>
      </w:rPr>
      <w:tblPr/>
      <w:tcPr>
        <w:shd w:val="clear" w:color="auto" w:fill="FDE4D0"/>
      </w:tcPr>
    </w:tblStylePr>
    <w:tblStylePr w:type="band2Horz">
      <w:rPr>
        <w:rFonts w:ascii="Arial" w:hAnsi="Arial" w:cs="Arial" w:hint="default"/>
        <w:color w:val="FAC090"/>
        <w:sz w:val="22"/>
        <w:szCs w:val="22"/>
      </w:rPr>
    </w:tblStylePr>
  </w:style>
  <w:style w:type="table" w:customStyle="1" w:styleId="-7110">
    <w:name w:val="Список-таблица 7 цветная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1">
    <w:name w:val="List Table 7 Colorful - Accent 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4F81BD"/>
      </w:tblBorders>
    </w:tblPr>
    <w:tblStylePr w:type="firstRow">
      <w:rPr>
        <w:rFonts w:ascii="Arial" w:hAnsi="Arial" w:cs="Arial" w:hint="default"/>
        <w:i/>
        <w:color w:val="2A4A71"/>
        <w:sz w:val="22"/>
        <w:szCs w:val="22"/>
      </w:rPr>
      <w:tblPr/>
      <w:tcPr>
        <w:tcBorders>
          <w:top w:val="none" w:sz="0" w:space="0" w:color="auto"/>
          <w:left w:val="none" w:sz="0" w:space="0" w:color="auto"/>
          <w:bottom w:val="single" w:sz="4" w:space="0" w:color="4F81BD"/>
          <w:right w:val="none" w:sz="0" w:space="0" w:color="auto"/>
        </w:tcBorders>
        <w:shd w:val="clear" w:color="auto" w:fill="FFFFFF"/>
      </w:tcPr>
    </w:tblStylePr>
    <w:tblStylePr w:type="lastRow">
      <w:rPr>
        <w:rFonts w:ascii="Arial" w:hAnsi="Arial" w:cs="Arial" w:hint="default"/>
        <w:i/>
        <w:color w:val="2A4A71"/>
        <w:sz w:val="22"/>
        <w:szCs w:val="22"/>
      </w:rPr>
      <w:tblPr/>
      <w:tcPr>
        <w:tcBorders>
          <w:top w:val="single" w:sz="4" w:space="0" w:color="4F81BD"/>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A4A71"/>
        <w:sz w:val="22"/>
        <w:szCs w:val="22"/>
      </w:rPr>
      <w:tblPr/>
      <w:tcPr>
        <w:tcBorders>
          <w:top w:val="none" w:sz="0" w:space="0" w:color="auto"/>
          <w:left w:val="none" w:sz="0" w:space="0" w:color="auto"/>
          <w:bottom w:val="none" w:sz="0" w:space="0" w:color="auto"/>
          <w:right w:val="single" w:sz="4" w:space="0" w:color="4F81BD"/>
        </w:tcBorders>
        <w:shd w:val="clear" w:color="auto" w:fill="auto"/>
      </w:tcPr>
    </w:tblStylePr>
    <w:tblStylePr w:type="lastCol">
      <w:rPr>
        <w:rFonts w:ascii="Arial" w:hAnsi="Arial" w:cs="Arial" w:hint="default"/>
        <w:i/>
        <w:color w:val="2A4A71"/>
        <w:sz w:val="22"/>
        <w:szCs w:val="22"/>
      </w:rPr>
      <w:tblPr/>
      <w:tcPr>
        <w:tcBorders>
          <w:top w:val="none" w:sz="0" w:space="0" w:color="auto"/>
          <w:left w:val="single" w:sz="4" w:space="0" w:color="4F81BD"/>
          <w:bottom w:val="none" w:sz="0" w:space="0" w:color="auto"/>
          <w:right w:val="none" w:sz="0" w:space="0" w:color="auto"/>
        </w:tcBorders>
        <w:shd w:val="clear" w:color="auto" w:fill="auto"/>
      </w:tcPr>
    </w:tblStylePr>
    <w:tblStylePr w:type="band1Vert">
      <w:tblPr/>
      <w:tcPr>
        <w:shd w:val="clear" w:color="auto" w:fill="D2DFEE"/>
      </w:tcPr>
    </w:tblStylePr>
    <w:tblStylePr w:type="band1Horz">
      <w:rPr>
        <w:rFonts w:ascii="Arial" w:hAnsi="Arial" w:cs="Arial" w:hint="default"/>
        <w:color w:val="2A4A71"/>
        <w:sz w:val="22"/>
        <w:szCs w:val="22"/>
      </w:rPr>
      <w:tblPr/>
      <w:tcPr>
        <w:shd w:val="clear" w:color="auto" w:fill="D2DFEE"/>
      </w:tcPr>
    </w:tblStylePr>
    <w:tblStylePr w:type="band2Horz">
      <w:rPr>
        <w:rFonts w:ascii="Arial" w:hAnsi="Arial" w:cs="Arial" w:hint="default"/>
        <w:color w:val="2A4A71"/>
        <w:sz w:val="22"/>
        <w:szCs w:val="22"/>
      </w:rPr>
    </w:tblStylePr>
  </w:style>
  <w:style w:type="table" w:customStyle="1" w:styleId="ListTable7Colorful-Accent21">
    <w:name w:val="List Table 7 Colorful - Accent 2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D99695"/>
      </w:tblBorders>
    </w:tblPr>
    <w:tblStylePr w:type="firstRow">
      <w:rPr>
        <w:rFonts w:ascii="Arial" w:hAnsi="Arial" w:cs="Arial" w:hint="default"/>
        <w:i/>
        <w:color w:val="D99695"/>
        <w:sz w:val="22"/>
        <w:szCs w:val="22"/>
      </w:rPr>
      <w:tblPr/>
      <w:tcPr>
        <w:tcBorders>
          <w:top w:val="none" w:sz="0" w:space="0" w:color="auto"/>
          <w:left w:val="none" w:sz="0" w:space="0" w:color="auto"/>
          <w:bottom w:val="single" w:sz="4" w:space="0" w:color="D99695"/>
          <w:right w:val="none" w:sz="0" w:space="0" w:color="auto"/>
        </w:tcBorders>
        <w:shd w:val="clear" w:color="auto" w:fill="FFFFFF"/>
      </w:tcPr>
    </w:tblStylePr>
    <w:tblStylePr w:type="lastRow">
      <w:rPr>
        <w:rFonts w:ascii="Arial" w:hAnsi="Arial" w:cs="Arial" w:hint="default"/>
        <w:i/>
        <w:color w:val="D99695"/>
        <w:sz w:val="22"/>
        <w:szCs w:val="22"/>
      </w:rPr>
      <w:tblPr/>
      <w:tcPr>
        <w:tcBorders>
          <w:top w:val="single" w:sz="4" w:space="0" w:color="D9969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D99695"/>
        <w:sz w:val="22"/>
        <w:szCs w:val="22"/>
      </w:rPr>
      <w:tblPr/>
      <w:tcPr>
        <w:tcBorders>
          <w:top w:val="none" w:sz="0" w:space="0" w:color="auto"/>
          <w:left w:val="none" w:sz="0" w:space="0" w:color="auto"/>
          <w:bottom w:val="none" w:sz="0" w:space="0" w:color="auto"/>
          <w:right w:val="single" w:sz="4" w:space="0" w:color="D99695"/>
        </w:tcBorders>
        <w:shd w:val="clear" w:color="auto" w:fill="auto"/>
      </w:tcPr>
    </w:tblStylePr>
    <w:tblStylePr w:type="lastCol">
      <w:rPr>
        <w:rFonts w:ascii="Arial" w:hAnsi="Arial" w:cs="Arial" w:hint="default"/>
        <w:i/>
        <w:color w:val="D99695"/>
        <w:sz w:val="22"/>
        <w:szCs w:val="22"/>
      </w:rPr>
      <w:tblPr/>
      <w:tcPr>
        <w:tcBorders>
          <w:top w:val="none" w:sz="0" w:space="0" w:color="auto"/>
          <w:left w:val="single" w:sz="4" w:space="0" w:color="D99695"/>
          <w:bottom w:val="none" w:sz="0" w:space="0" w:color="auto"/>
          <w:right w:val="none" w:sz="0" w:space="0" w:color="auto"/>
        </w:tcBorders>
        <w:shd w:val="clear" w:color="auto" w:fill="auto"/>
      </w:tcPr>
    </w:tblStylePr>
    <w:tblStylePr w:type="band1Vert">
      <w:tblPr/>
      <w:tcPr>
        <w:shd w:val="clear" w:color="auto" w:fill="EFD2D2"/>
      </w:tcPr>
    </w:tblStylePr>
    <w:tblStylePr w:type="band1Horz">
      <w:rPr>
        <w:rFonts w:ascii="Arial" w:hAnsi="Arial" w:cs="Arial" w:hint="default"/>
        <w:color w:val="D99695"/>
        <w:sz w:val="22"/>
        <w:szCs w:val="22"/>
      </w:rPr>
      <w:tblPr/>
      <w:tcPr>
        <w:shd w:val="clear" w:color="auto" w:fill="EFD2D2"/>
      </w:tcPr>
    </w:tblStylePr>
    <w:tblStylePr w:type="band2Horz">
      <w:rPr>
        <w:rFonts w:ascii="Arial" w:hAnsi="Arial" w:cs="Arial" w:hint="default"/>
        <w:color w:val="D99695"/>
        <w:sz w:val="22"/>
        <w:szCs w:val="22"/>
      </w:rPr>
    </w:tblStylePr>
  </w:style>
  <w:style w:type="table" w:customStyle="1" w:styleId="ListTable7Colorful-Accent31">
    <w:name w:val="List Table 7 Colorful - Accent 3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C3D69B"/>
      </w:tblBorders>
    </w:tblPr>
    <w:tblStylePr w:type="firstRow">
      <w:rPr>
        <w:rFonts w:ascii="Arial" w:hAnsi="Arial" w:cs="Arial" w:hint="default"/>
        <w:i/>
        <w:color w:val="C3D69B"/>
        <w:sz w:val="22"/>
        <w:szCs w:val="22"/>
      </w:rPr>
      <w:tblPr/>
      <w:tcPr>
        <w:tcBorders>
          <w:top w:val="none" w:sz="0" w:space="0" w:color="auto"/>
          <w:left w:val="none" w:sz="0" w:space="0" w:color="auto"/>
          <w:bottom w:val="single" w:sz="4" w:space="0" w:color="C3D69B"/>
          <w:right w:val="none" w:sz="0" w:space="0" w:color="auto"/>
        </w:tcBorders>
        <w:shd w:val="clear" w:color="auto" w:fill="FFFFFF"/>
      </w:tcPr>
    </w:tblStylePr>
    <w:tblStylePr w:type="lastRow">
      <w:rPr>
        <w:rFonts w:ascii="Arial" w:hAnsi="Arial" w:cs="Arial" w:hint="default"/>
        <w:i/>
        <w:color w:val="C3D69B"/>
        <w:sz w:val="22"/>
        <w:szCs w:val="22"/>
      </w:rPr>
      <w:tblPr/>
      <w:tcPr>
        <w:tcBorders>
          <w:top w:val="single" w:sz="4" w:space="0" w:color="C3D69B"/>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3D69B"/>
        <w:sz w:val="22"/>
        <w:szCs w:val="22"/>
      </w:rPr>
      <w:tblPr/>
      <w:tcPr>
        <w:tcBorders>
          <w:top w:val="none" w:sz="0" w:space="0" w:color="auto"/>
          <w:left w:val="none" w:sz="0" w:space="0" w:color="auto"/>
          <w:bottom w:val="none" w:sz="0" w:space="0" w:color="auto"/>
          <w:right w:val="single" w:sz="4" w:space="0" w:color="C3D69B"/>
        </w:tcBorders>
        <w:shd w:val="clear" w:color="auto" w:fill="auto"/>
      </w:tcPr>
    </w:tblStylePr>
    <w:tblStylePr w:type="lastCol">
      <w:rPr>
        <w:rFonts w:ascii="Arial" w:hAnsi="Arial" w:cs="Arial" w:hint="default"/>
        <w:i/>
        <w:color w:val="C3D69B"/>
        <w:sz w:val="22"/>
        <w:szCs w:val="22"/>
      </w:rPr>
      <w:tblPr/>
      <w:tcPr>
        <w:tcBorders>
          <w:top w:val="none" w:sz="0" w:space="0" w:color="auto"/>
          <w:left w:val="single" w:sz="4" w:space="0" w:color="C3D69B"/>
          <w:bottom w:val="none" w:sz="0" w:space="0" w:color="auto"/>
          <w:right w:val="none" w:sz="0" w:space="0" w:color="auto"/>
        </w:tcBorders>
        <w:shd w:val="clear" w:color="auto" w:fill="auto"/>
      </w:tcPr>
    </w:tblStylePr>
    <w:tblStylePr w:type="band1Vert">
      <w:tblPr/>
      <w:tcPr>
        <w:shd w:val="clear" w:color="auto" w:fill="E5EED5"/>
      </w:tcPr>
    </w:tblStylePr>
    <w:tblStylePr w:type="band1Horz">
      <w:rPr>
        <w:rFonts w:ascii="Arial" w:hAnsi="Arial" w:cs="Arial" w:hint="default"/>
        <w:color w:val="C3D69B"/>
        <w:sz w:val="22"/>
        <w:szCs w:val="22"/>
      </w:rPr>
      <w:tblPr/>
      <w:tcPr>
        <w:shd w:val="clear" w:color="auto" w:fill="E5EED5"/>
      </w:tcPr>
    </w:tblStylePr>
    <w:tblStylePr w:type="band2Horz">
      <w:rPr>
        <w:rFonts w:ascii="Arial" w:hAnsi="Arial" w:cs="Arial" w:hint="default"/>
        <w:color w:val="C3D69B"/>
        <w:sz w:val="22"/>
        <w:szCs w:val="22"/>
      </w:rPr>
    </w:tblStylePr>
  </w:style>
  <w:style w:type="table" w:customStyle="1" w:styleId="ListTable7Colorful-Accent41">
    <w:name w:val="List Table 7 Colorful - Accent 4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B2A1C6"/>
      </w:tblBorders>
    </w:tblPr>
    <w:tblStylePr w:type="firstRow">
      <w:rPr>
        <w:rFonts w:ascii="Arial" w:hAnsi="Arial" w:cs="Arial" w:hint="default"/>
        <w:i/>
        <w:color w:val="B2A1C6"/>
        <w:sz w:val="22"/>
        <w:szCs w:val="22"/>
      </w:rPr>
      <w:tblPr/>
      <w:tcPr>
        <w:tcBorders>
          <w:top w:val="none" w:sz="0" w:space="0" w:color="auto"/>
          <w:left w:val="none" w:sz="0" w:space="0" w:color="auto"/>
          <w:bottom w:val="single" w:sz="4" w:space="0" w:color="B2A1C6"/>
          <w:right w:val="none" w:sz="0" w:space="0" w:color="auto"/>
        </w:tcBorders>
        <w:shd w:val="clear" w:color="auto" w:fill="FFFFFF"/>
      </w:tcPr>
    </w:tblStylePr>
    <w:tblStylePr w:type="lastRow">
      <w:rPr>
        <w:rFonts w:ascii="Arial" w:hAnsi="Arial" w:cs="Arial" w:hint="default"/>
        <w:i/>
        <w:color w:val="B2A1C6"/>
        <w:sz w:val="22"/>
        <w:szCs w:val="22"/>
      </w:rPr>
      <w:tblPr/>
      <w:tcPr>
        <w:tcBorders>
          <w:top w:val="single" w:sz="4" w:space="0" w:color="B2A1C6"/>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B2A1C6"/>
        <w:sz w:val="22"/>
        <w:szCs w:val="22"/>
      </w:rPr>
      <w:tblPr/>
      <w:tcPr>
        <w:tcBorders>
          <w:top w:val="none" w:sz="0" w:space="0" w:color="auto"/>
          <w:left w:val="none" w:sz="0" w:space="0" w:color="auto"/>
          <w:bottom w:val="none" w:sz="0" w:space="0" w:color="auto"/>
          <w:right w:val="single" w:sz="4" w:space="0" w:color="B2A1C6"/>
        </w:tcBorders>
        <w:shd w:val="clear" w:color="auto" w:fill="auto"/>
      </w:tcPr>
    </w:tblStylePr>
    <w:tblStylePr w:type="lastCol">
      <w:rPr>
        <w:rFonts w:ascii="Arial" w:hAnsi="Arial" w:cs="Arial" w:hint="default"/>
        <w:i/>
        <w:color w:val="B2A1C6"/>
        <w:sz w:val="22"/>
        <w:szCs w:val="22"/>
      </w:rPr>
      <w:tblPr/>
      <w:tcPr>
        <w:tcBorders>
          <w:top w:val="none" w:sz="0" w:space="0" w:color="auto"/>
          <w:left w:val="single" w:sz="4" w:space="0" w:color="B2A1C6"/>
          <w:bottom w:val="none" w:sz="0" w:space="0" w:color="auto"/>
          <w:right w:val="none" w:sz="0" w:space="0" w:color="auto"/>
        </w:tcBorders>
        <w:shd w:val="clear" w:color="auto" w:fill="auto"/>
      </w:tcPr>
    </w:tblStylePr>
    <w:tblStylePr w:type="band1Vert">
      <w:tblPr/>
      <w:tcPr>
        <w:shd w:val="clear" w:color="auto" w:fill="DFD8E7"/>
      </w:tcPr>
    </w:tblStylePr>
    <w:tblStylePr w:type="band1Horz">
      <w:rPr>
        <w:rFonts w:ascii="Arial" w:hAnsi="Arial" w:cs="Arial" w:hint="default"/>
        <w:color w:val="B2A1C6"/>
        <w:sz w:val="22"/>
        <w:szCs w:val="22"/>
      </w:rPr>
      <w:tblPr/>
      <w:tcPr>
        <w:shd w:val="clear" w:color="auto" w:fill="DFD8E7"/>
      </w:tcPr>
    </w:tblStylePr>
    <w:tblStylePr w:type="band2Horz">
      <w:rPr>
        <w:rFonts w:ascii="Arial" w:hAnsi="Arial" w:cs="Arial" w:hint="default"/>
        <w:color w:val="B2A1C6"/>
        <w:sz w:val="22"/>
        <w:szCs w:val="22"/>
      </w:rPr>
    </w:tblStylePr>
  </w:style>
  <w:style w:type="table" w:customStyle="1" w:styleId="ListTable7Colorful-Accent51">
    <w:name w:val="List Table 7 Colorful - Accent 5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92CCDC"/>
      </w:tblBorders>
    </w:tblPr>
    <w:tblStylePr w:type="firstRow">
      <w:rPr>
        <w:rFonts w:ascii="Arial" w:hAnsi="Arial" w:cs="Arial" w:hint="default"/>
        <w:i/>
        <w:color w:val="92CCDC"/>
        <w:sz w:val="22"/>
        <w:szCs w:val="22"/>
      </w:rPr>
      <w:tblPr/>
      <w:tcPr>
        <w:tcBorders>
          <w:top w:val="none" w:sz="0" w:space="0" w:color="auto"/>
          <w:left w:val="none" w:sz="0" w:space="0" w:color="auto"/>
          <w:bottom w:val="single" w:sz="4" w:space="0" w:color="92CCDC"/>
          <w:right w:val="none" w:sz="0" w:space="0" w:color="auto"/>
        </w:tcBorders>
        <w:shd w:val="clear" w:color="auto" w:fill="FFFFFF"/>
      </w:tcPr>
    </w:tblStylePr>
    <w:tblStylePr w:type="lastRow">
      <w:rPr>
        <w:rFonts w:ascii="Arial" w:hAnsi="Arial" w:cs="Arial" w:hint="default"/>
        <w:i/>
        <w:color w:val="92CCDC"/>
        <w:sz w:val="22"/>
        <w:szCs w:val="22"/>
      </w:rPr>
      <w:tblPr/>
      <w:tcPr>
        <w:tcBorders>
          <w:top w:val="single" w:sz="4" w:space="0" w:color="92CCDC"/>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2CCDC"/>
        <w:sz w:val="22"/>
        <w:szCs w:val="22"/>
      </w:rPr>
      <w:tblPr/>
      <w:tcPr>
        <w:tcBorders>
          <w:top w:val="none" w:sz="0" w:space="0" w:color="auto"/>
          <w:left w:val="none" w:sz="0" w:space="0" w:color="auto"/>
          <w:bottom w:val="none" w:sz="0" w:space="0" w:color="auto"/>
          <w:right w:val="single" w:sz="4" w:space="0" w:color="92CCDC"/>
        </w:tcBorders>
        <w:shd w:val="clear" w:color="auto" w:fill="auto"/>
      </w:tcPr>
    </w:tblStylePr>
    <w:tblStylePr w:type="lastCol">
      <w:rPr>
        <w:rFonts w:ascii="Arial" w:hAnsi="Arial" w:cs="Arial" w:hint="default"/>
        <w:i/>
        <w:color w:val="92CCDC"/>
        <w:sz w:val="22"/>
        <w:szCs w:val="22"/>
      </w:rPr>
      <w:tblPr/>
      <w:tcPr>
        <w:tcBorders>
          <w:top w:val="none" w:sz="0" w:space="0" w:color="auto"/>
          <w:left w:val="single" w:sz="4" w:space="0" w:color="92CCDC"/>
          <w:bottom w:val="none" w:sz="0" w:space="0" w:color="auto"/>
          <w:right w:val="none" w:sz="0" w:space="0" w:color="auto"/>
        </w:tcBorders>
        <w:shd w:val="clear" w:color="auto" w:fill="auto"/>
      </w:tcPr>
    </w:tblStylePr>
    <w:tblStylePr w:type="band1Vert">
      <w:tblPr/>
      <w:tcPr>
        <w:shd w:val="clear" w:color="auto" w:fill="D1EAF0"/>
      </w:tcPr>
    </w:tblStylePr>
    <w:tblStylePr w:type="band1Horz">
      <w:rPr>
        <w:rFonts w:ascii="Arial" w:hAnsi="Arial" w:cs="Arial" w:hint="default"/>
        <w:color w:val="92CCDC"/>
        <w:sz w:val="22"/>
        <w:szCs w:val="22"/>
      </w:rPr>
      <w:tblPr/>
      <w:tcPr>
        <w:shd w:val="clear" w:color="auto" w:fill="D1EAF0"/>
      </w:tcPr>
    </w:tblStylePr>
    <w:tblStylePr w:type="band2Horz">
      <w:rPr>
        <w:rFonts w:ascii="Arial" w:hAnsi="Arial" w:cs="Arial" w:hint="default"/>
        <w:color w:val="92CCDC"/>
        <w:sz w:val="22"/>
        <w:szCs w:val="22"/>
      </w:rPr>
    </w:tblStylePr>
  </w:style>
  <w:style w:type="table" w:customStyle="1" w:styleId="ListTable7Colorful-Accent61">
    <w:name w:val="List Table 7 Colorful - Accent 6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FAC090"/>
      </w:tblBorders>
    </w:tblPr>
    <w:tblStylePr w:type="firstRow">
      <w:rPr>
        <w:rFonts w:ascii="Arial" w:hAnsi="Arial" w:cs="Arial" w:hint="default"/>
        <w:i/>
        <w:color w:val="FAC090"/>
        <w:sz w:val="22"/>
        <w:szCs w:val="22"/>
      </w:rPr>
      <w:tblPr/>
      <w:tcPr>
        <w:tcBorders>
          <w:top w:val="none" w:sz="0" w:space="0" w:color="auto"/>
          <w:left w:val="none" w:sz="0" w:space="0" w:color="auto"/>
          <w:bottom w:val="single" w:sz="4" w:space="0" w:color="FAC090"/>
          <w:right w:val="none" w:sz="0" w:space="0" w:color="auto"/>
        </w:tcBorders>
        <w:shd w:val="clear" w:color="auto" w:fill="FFFFFF"/>
      </w:tcPr>
    </w:tblStylePr>
    <w:tblStylePr w:type="lastRow">
      <w:rPr>
        <w:rFonts w:ascii="Arial" w:hAnsi="Arial" w:cs="Arial" w:hint="default"/>
        <w:i/>
        <w:color w:val="FAC090"/>
        <w:sz w:val="22"/>
        <w:szCs w:val="22"/>
      </w:rPr>
      <w:tblPr/>
      <w:tcPr>
        <w:tcBorders>
          <w:top w:val="single" w:sz="4" w:space="0" w:color="FAC090"/>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AC090"/>
        <w:sz w:val="22"/>
        <w:szCs w:val="22"/>
      </w:rPr>
      <w:tblPr/>
      <w:tcPr>
        <w:tcBorders>
          <w:top w:val="none" w:sz="0" w:space="0" w:color="auto"/>
          <w:left w:val="none" w:sz="0" w:space="0" w:color="auto"/>
          <w:bottom w:val="none" w:sz="0" w:space="0" w:color="auto"/>
          <w:right w:val="single" w:sz="4" w:space="0" w:color="FAC090"/>
        </w:tcBorders>
        <w:shd w:val="clear" w:color="auto" w:fill="auto"/>
      </w:tcPr>
    </w:tblStylePr>
    <w:tblStylePr w:type="lastCol">
      <w:rPr>
        <w:rFonts w:ascii="Arial" w:hAnsi="Arial" w:cs="Arial" w:hint="default"/>
        <w:i/>
        <w:color w:val="FAC090"/>
        <w:sz w:val="22"/>
        <w:szCs w:val="22"/>
      </w:rPr>
      <w:tblPr/>
      <w:tcPr>
        <w:tcBorders>
          <w:top w:val="none" w:sz="0" w:space="0" w:color="auto"/>
          <w:left w:val="single" w:sz="4" w:space="0" w:color="FAC090"/>
          <w:bottom w:val="none" w:sz="0" w:space="0" w:color="auto"/>
          <w:right w:val="none" w:sz="0" w:space="0" w:color="auto"/>
        </w:tcBorders>
        <w:shd w:val="clear" w:color="auto" w:fill="auto"/>
      </w:tcPr>
    </w:tblStylePr>
    <w:tblStylePr w:type="band1Vert">
      <w:tblPr/>
      <w:tcPr>
        <w:shd w:val="clear" w:color="auto" w:fill="FDE4D0"/>
      </w:tcPr>
    </w:tblStylePr>
    <w:tblStylePr w:type="band1Horz">
      <w:rPr>
        <w:rFonts w:ascii="Arial" w:hAnsi="Arial" w:cs="Arial" w:hint="default"/>
        <w:color w:val="FAC090"/>
        <w:sz w:val="22"/>
        <w:szCs w:val="22"/>
      </w:rPr>
      <w:tblPr/>
      <w:tcPr>
        <w:shd w:val="clear" w:color="auto" w:fill="FDE4D0"/>
      </w:tcPr>
    </w:tblStylePr>
    <w:tblStylePr w:type="band2Horz">
      <w:rPr>
        <w:rFonts w:ascii="Arial" w:hAnsi="Arial" w:cs="Arial" w:hint="default"/>
        <w:color w:val="FAC090"/>
        <w:sz w:val="22"/>
        <w:szCs w:val="22"/>
      </w:rPr>
    </w:tblStylePr>
  </w:style>
  <w:style w:type="table" w:customStyle="1" w:styleId="Lined-Accent10">
    <w:name w:val="Lined - Accent1"/>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1">
    <w:name w:val="Lined - Accent 11"/>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5D8AC2"/>
      </w:tcPr>
    </w:tblStylePr>
    <w:tblStylePr w:type="lastRow">
      <w:rPr>
        <w:rFonts w:ascii="Arial" w:hAnsi="Arial" w:cs="Arial" w:hint="default"/>
        <w:color w:val="F2F2F2"/>
        <w:sz w:val="22"/>
        <w:szCs w:val="22"/>
      </w:rPr>
      <w:tblPr/>
      <w:tcPr>
        <w:shd w:val="clear" w:color="auto" w:fill="5D8AC2"/>
      </w:tcPr>
    </w:tblStylePr>
    <w:tblStylePr w:type="firstCol">
      <w:rPr>
        <w:rFonts w:ascii="Arial" w:hAnsi="Arial" w:cs="Arial" w:hint="default"/>
        <w:color w:val="F2F2F2"/>
        <w:sz w:val="22"/>
        <w:szCs w:val="22"/>
      </w:rPr>
      <w:tblPr/>
      <w:tcPr>
        <w:shd w:val="clear" w:color="auto" w:fill="5D8AC2"/>
      </w:tcPr>
    </w:tblStylePr>
    <w:tblStylePr w:type="lastCol">
      <w:rPr>
        <w:rFonts w:ascii="Arial" w:hAnsi="Arial" w:cs="Arial" w:hint="default"/>
        <w:color w:val="F2F2F2"/>
        <w:sz w:val="22"/>
        <w:szCs w:val="22"/>
      </w:rPr>
      <w:tblPr/>
      <w:tcPr>
        <w:shd w:val="clear" w:color="auto" w:fill="5D8AC2"/>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cPr>
    </w:tblStylePr>
  </w:style>
  <w:style w:type="table" w:customStyle="1" w:styleId="Lined-Accent21">
    <w:name w:val="Lined - Accent 21"/>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D99695"/>
      </w:tcPr>
    </w:tblStylePr>
    <w:tblStylePr w:type="lastRow">
      <w:rPr>
        <w:rFonts w:ascii="Arial" w:hAnsi="Arial" w:cs="Arial" w:hint="default"/>
        <w:color w:val="F2F2F2"/>
        <w:sz w:val="22"/>
        <w:szCs w:val="22"/>
      </w:rPr>
      <w:tblPr/>
      <w:tcPr>
        <w:shd w:val="clear" w:color="auto" w:fill="D99695"/>
      </w:tcPr>
    </w:tblStylePr>
    <w:tblStylePr w:type="firstCol">
      <w:rPr>
        <w:rFonts w:ascii="Arial" w:hAnsi="Arial" w:cs="Arial" w:hint="default"/>
        <w:color w:val="F2F2F2"/>
        <w:sz w:val="22"/>
        <w:szCs w:val="22"/>
      </w:rPr>
      <w:tblPr/>
      <w:tcPr>
        <w:shd w:val="clear" w:color="auto" w:fill="D99695"/>
      </w:tcPr>
    </w:tblStylePr>
    <w:tblStylePr w:type="lastCol">
      <w:rPr>
        <w:rFonts w:ascii="Arial" w:hAnsi="Arial" w:cs="Arial" w:hint="default"/>
        <w:color w:val="F2F2F2"/>
        <w:sz w:val="22"/>
        <w:szCs w:val="22"/>
      </w:rPr>
      <w:tblPr/>
      <w:tcPr>
        <w:shd w:val="clear" w:color="auto" w:fill="D9969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cPr>
    </w:tblStylePr>
  </w:style>
  <w:style w:type="table" w:customStyle="1" w:styleId="Lined-Accent31">
    <w:name w:val="Lined - Accent 31"/>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9ABB59"/>
      </w:tcPr>
    </w:tblStylePr>
    <w:tblStylePr w:type="lastRow">
      <w:rPr>
        <w:rFonts w:ascii="Arial" w:hAnsi="Arial" w:cs="Arial" w:hint="default"/>
        <w:color w:val="F2F2F2"/>
        <w:sz w:val="22"/>
        <w:szCs w:val="22"/>
      </w:rPr>
      <w:tblPr/>
      <w:tcPr>
        <w:shd w:val="clear" w:color="auto" w:fill="9ABB59"/>
      </w:tcPr>
    </w:tblStylePr>
    <w:tblStylePr w:type="firstCol">
      <w:rPr>
        <w:rFonts w:ascii="Arial" w:hAnsi="Arial" w:cs="Arial" w:hint="default"/>
        <w:color w:val="F2F2F2"/>
        <w:sz w:val="22"/>
        <w:szCs w:val="22"/>
      </w:rPr>
      <w:tblPr/>
      <w:tcPr>
        <w:shd w:val="clear" w:color="auto" w:fill="9ABB59"/>
      </w:tcPr>
    </w:tblStylePr>
    <w:tblStylePr w:type="lastCol">
      <w:rPr>
        <w:rFonts w:ascii="Arial" w:hAnsi="Arial" w:cs="Arial" w:hint="default"/>
        <w:color w:val="F2F2F2"/>
        <w:sz w:val="22"/>
        <w:szCs w:val="22"/>
      </w:rPr>
      <w:tblPr/>
      <w:tcPr>
        <w:shd w:val="clear" w:color="auto" w:fill="9ABB59"/>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cPr>
    </w:tblStylePr>
  </w:style>
  <w:style w:type="table" w:customStyle="1" w:styleId="Lined-Accent41">
    <w:name w:val="Lined - Accent 41"/>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B2A1C6"/>
      </w:tcPr>
    </w:tblStylePr>
    <w:tblStylePr w:type="lastRow">
      <w:rPr>
        <w:rFonts w:ascii="Arial" w:hAnsi="Arial" w:cs="Arial" w:hint="default"/>
        <w:color w:val="F2F2F2"/>
        <w:sz w:val="22"/>
        <w:szCs w:val="22"/>
      </w:rPr>
      <w:tblPr/>
      <w:tcPr>
        <w:shd w:val="clear" w:color="auto" w:fill="B2A1C6"/>
      </w:tcPr>
    </w:tblStylePr>
    <w:tblStylePr w:type="firstCol">
      <w:rPr>
        <w:rFonts w:ascii="Arial" w:hAnsi="Arial" w:cs="Arial" w:hint="default"/>
        <w:color w:val="F2F2F2"/>
        <w:sz w:val="22"/>
        <w:szCs w:val="22"/>
      </w:rPr>
      <w:tblPr/>
      <w:tcPr>
        <w:shd w:val="clear" w:color="auto" w:fill="B2A1C6"/>
      </w:tcPr>
    </w:tblStylePr>
    <w:tblStylePr w:type="lastCol">
      <w:rPr>
        <w:rFonts w:ascii="Arial" w:hAnsi="Arial" w:cs="Arial" w:hint="default"/>
        <w:color w:val="F2F2F2"/>
        <w:sz w:val="22"/>
        <w:szCs w:val="22"/>
      </w:rPr>
      <w:tblPr/>
      <w:tcPr>
        <w:shd w:val="clear" w:color="auto" w:fill="B2A1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cPr>
    </w:tblStylePr>
  </w:style>
  <w:style w:type="table" w:customStyle="1" w:styleId="Lined-Accent51">
    <w:name w:val="Lined - Accent 51"/>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4BACC6"/>
      </w:tcPr>
    </w:tblStylePr>
    <w:tblStylePr w:type="lastRow">
      <w:rPr>
        <w:rFonts w:ascii="Arial" w:hAnsi="Arial" w:cs="Arial" w:hint="default"/>
        <w:color w:val="F2F2F2"/>
        <w:sz w:val="22"/>
        <w:szCs w:val="22"/>
      </w:rPr>
      <w:tblPr/>
      <w:tcPr>
        <w:shd w:val="clear" w:color="auto" w:fill="4BACC6"/>
      </w:tcPr>
    </w:tblStylePr>
    <w:tblStylePr w:type="firstCol">
      <w:rPr>
        <w:rFonts w:ascii="Arial" w:hAnsi="Arial" w:cs="Arial" w:hint="default"/>
        <w:color w:val="F2F2F2"/>
        <w:sz w:val="22"/>
        <w:szCs w:val="22"/>
      </w:rPr>
      <w:tblPr/>
      <w:tcPr>
        <w:shd w:val="clear" w:color="auto" w:fill="4BACC6"/>
      </w:tcPr>
    </w:tblStylePr>
    <w:tblStylePr w:type="lastCol">
      <w:rPr>
        <w:rFonts w:ascii="Arial" w:hAnsi="Arial" w:cs="Arial" w:hint="default"/>
        <w:color w:val="F2F2F2"/>
        <w:sz w:val="22"/>
        <w:szCs w:val="22"/>
      </w:rPr>
      <w:tblPr/>
      <w:tcPr>
        <w:shd w:val="clear" w:color="auto" w:fill="4BAC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cPr>
    </w:tblStylePr>
  </w:style>
  <w:style w:type="table" w:customStyle="1" w:styleId="Lined-Accent61">
    <w:name w:val="Lined - Accent 61"/>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F79646"/>
      </w:tcPr>
    </w:tblStylePr>
    <w:tblStylePr w:type="lastRow">
      <w:rPr>
        <w:rFonts w:ascii="Arial" w:hAnsi="Arial" w:cs="Arial" w:hint="default"/>
        <w:color w:val="F2F2F2"/>
        <w:sz w:val="22"/>
        <w:szCs w:val="22"/>
      </w:rPr>
      <w:tblPr/>
      <w:tcPr>
        <w:shd w:val="clear" w:color="auto" w:fill="F79646"/>
      </w:tcPr>
    </w:tblStylePr>
    <w:tblStylePr w:type="firstCol">
      <w:rPr>
        <w:rFonts w:ascii="Arial" w:hAnsi="Arial" w:cs="Arial" w:hint="default"/>
        <w:color w:val="F2F2F2"/>
        <w:sz w:val="22"/>
        <w:szCs w:val="22"/>
      </w:rPr>
      <w:tblPr/>
      <w:tcPr>
        <w:shd w:val="clear" w:color="auto" w:fill="F79646"/>
      </w:tcPr>
    </w:tblStylePr>
    <w:tblStylePr w:type="lastCol">
      <w:rPr>
        <w:rFonts w:ascii="Arial" w:hAnsi="Arial" w:cs="Arial" w:hint="default"/>
        <w:color w:val="F2F2F2"/>
        <w:sz w:val="22"/>
        <w:szCs w:val="22"/>
      </w:rPr>
      <w:tblPr/>
      <w:tcPr>
        <w:shd w:val="clear" w:color="auto" w:fill="F7964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cPr>
    </w:tblStylePr>
  </w:style>
  <w:style w:type="table" w:customStyle="1" w:styleId="BorderedLined-Accent10">
    <w:name w:val="Bordered &amp; Lined - Accent1"/>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1">
    <w:name w:val="Bordered &amp; Lined - Accent 11"/>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s="Arial" w:hint="default"/>
        <w:color w:val="F2F2F2"/>
        <w:sz w:val="22"/>
        <w:szCs w:val="22"/>
      </w:rPr>
      <w:tblPr/>
      <w:tcPr>
        <w:shd w:val="clear" w:color="auto" w:fill="5D8AC2"/>
      </w:tcPr>
    </w:tblStylePr>
    <w:tblStylePr w:type="lastRow">
      <w:rPr>
        <w:rFonts w:ascii="Arial" w:hAnsi="Arial" w:cs="Arial" w:hint="default"/>
        <w:color w:val="F2F2F2"/>
        <w:sz w:val="22"/>
        <w:szCs w:val="22"/>
      </w:rPr>
      <w:tblPr/>
      <w:tcPr>
        <w:shd w:val="clear" w:color="auto" w:fill="5D8AC2"/>
      </w:tcPr>
    </w:tblStylePr>
    <w:tblStylePr w:type="firstCol">
      <w:rPr>
        <w:rFonts w:ascii="Arial" w:hAnsi="Arial" w:cs="Arial" w:hint="default"/>
        <w:color w:val="F2F2F2"/>
        <w:sz w:val="22"/>
        <w:szCs w:val="22"/>
      </w:rPr>
      <w:tblPr/>
      <w:tcPr>
        <w:shd w:val="clear" w:color="auto" w:fill="5D8AC2"/>
      </w:tcPr>
    </w:tblStylePr>
    <w:tblStylePr w:type="lastCol">
      <w:rPr>
        <w:rFonts w:ascii="Arial" w:hAnsi="Arial" w:cs="Arial" w:hint="default"/>
        <w:color w:val="F2F2F2"/>
        <w:sz w:val="22"/>
        <w:szCs w:val="22"/>
      </w:rPr>
      <w:tblPr/>
      <w:tcPr>
        <w:shd w:val="clear" w:color="auto" w:fill="5D8AC2"/>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7D7EA"/>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7D7EA"/>
      </w:tcPr>
    </w:tblStylePr>
  </w:style>
  <w:style w:type="table" w:customStyle="1" w:styleId="BorderedLined-Accent21">
    <w:name w:val="Bordered &amp; Lined - Accent 21"/>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s="Arial" w:hint="default"/>
        <w:color w:val="F2F2F2"/>
        <w:sz w:val="22"/>
        <w:szCs w:val="22"/>
      </w:rPr>
      <w:tblPr/>
      <w:tcPr>
        <w:shd w:val="clear" w:color="auto" w:fill="D99695"/>
      </w:tcPr>
    </w:tblStylePr>
    <w:tblStylePr w:type="lastRow">
      <w:rPr>
        <w:rFonts w:ascii="Arial" w:hAnsi="Arial" w:cs="Arial" w:hint="default"/>
        <w:color w:val="F2F2F2"/>
        <w:sz w:val="22"/>
        <w:szCs w:val="22"/>
      </w:rPr>
      <w:tblPr/>
      <w:tcPr>
        <w:shd w:val="clear" w:color="auto" w:fill="D99695"/>
      </w:tcPr>
    </w:tblStylePr>
    <w:tblStylePr w:type="firstCol">
      <w:rPr>
        <w:rFonts w:ascii="Arial" w:hAnsi="Arial" w:cs="Arial" w:hint="default"/>
        <w:color w:val="F2F2F2"/>
        <w:sz w:val="22"/>
        <w:szCs w:val="22"/>
      </w:rPr>
      <w:tblPr/>
      <w:tcPr>
        <w:shd w:val="clear" w:color="auto" w:fill="D99695"/>
      </w:tcPr>
    </w:tblStylePr>
    <w:tblStylePr w:type="lastCol">
      <w:rPr>
        <w:rFonts w:ascii="Arial" w:hAnsi="Arial" w:cs="Arial" w:hint="default"/>
        <w:color w:val="F2F2F2"/>
        <w:sz w:val="22"/>
        <w:szCs w:val="22"/>
      </w:rPr>
      <w:tblPr/>
      <w:tcPr>
        <w:shd w:val="clear" w:color="auto" w:fill="D9969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DC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DCDC"/>
      </w:tcPr>
    </w:tblStylePr>
  </w:style>
  <w:style w:type="table" w:customStyle="1" w:styleId="BorderedLined-Accent31">
    <w:name w:val="Bordered &amp; Lined - Accent 31"/>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s="Arial" w:hint="default"/>
        <w:color w:val="F2F2F2"/>
        <w:sz w:val="22"/>
        <w:szCs w:val="22"/>
      </w:rPr>
      <w:tblPr/>
      <w:tcPr>
        <w:shd w:val="clear" w:color="auto" w:fill="9ABB59"/>
      </w:tcPr>
    </w:tblStylePr>
    <w:tblStylePr w:type="lastRow">
      <w:rPr>
        <w:rFonts w:ascii="Arial" w:hAnsi="Arial" w:cs="Arial" w:hint="default"/>
        <w:color w:val="F2F2F2"/>
        <w:sz w:val="22"/>
        <w:szCs w:val="22"/>
      </w:rPr>
      <w:tblPr/>
      <w:tcPr>
        <w:shd w:val="clear" w:color="auto" w:fill="9ABB59"/>
      </w:tcPr>
    </w:tblStylePr>
    <w:tblStylePr w:type="firstCol">
      <w:rPr>
        <w:rFonts w:ascii="Arial" w:hAnsi="Arial" w:cs="Arial" w:hint="default"/>
        <w:color w:val="F2F2F2"/>
        <w:sz w:val="22"/>
        <w:szCs w:val="22"/>
      </w:rPr>
      <w:tblPr/>
      <w:tcPr>
        <w:shd w:val="clear" w:color="auto" w:fill="9ABB59"/>
      </w:tcPr>
    </w:tblStylePr>
    <w:tblStylePr w:type="lastCol">
      <w:rPr>
        <w:rFonts w:ascii="Arial" w:hAnsi="Arial" w:cs="Arial" w:hint="default"/>
        <w:color w:val="F2F2F2"/>
        <w:sz w:val="22"/>
        <w:szCs w:val="22"/>
      </w:rPr>
      <w:tblPr/>
      <w:tcPr>
        <w:shd w:val="clear" w:color="auto" w:fill="9ABB59"/>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AF1D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AF1DC"/>
      </w:tcPr>
    </w:tblStylePr>
  </w:style>
  <w:style w:type="table" w:customStyle="1" w:styleId="BorderedLined-Accent41">
    <w:name w:val="Bordered &amp; Lined - Accent 41"/>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s="Arial" w:hint="default"/>
        <w:color w:val="F2F2F2"/>
        <w:sz w:val="22"/>
        <w:szCs w:val="22"/>
      </w:rPr>
      <w:tblPr/>
      <w:tcPr>
        <w:shd w:val="clear" w:color="auto" w:fill="B2A1C6"/>
      </w:tcPr>
    </w:tblStylePr>
    <w:tblStylePr w:type="lastRow">
      <w:rPr>
        <w:rFonts w:ascii="Arial" w:hAnsi="Arial" w:cs="Arial" w:hint="default"/>
        <w:color w:val="F2F2F2"/>
        <w:sz w:val="22"/>
        <w:szCs w:val="22"/>
      </w:rPr>
      <w:tblPr/>
      <w:tcPr>
        <w:shd w:val="clear" w:color="auto" w:fill="B2A1C6"/>
      </w:tcPr>
    </w:tblStylePr>
    <w:tblStylePr w:type="firstCol">
      <w:rPr>
        <w:rFonts w:ascii="Arial" w:hAnsi="Arial" w:cs="Arial" w:hint="default"/>
        <w:color w:val="F2F2F2"/>
        <w:sz w:val="22"/>
        <w:szCs w:val="22"/>
      </w:rPr>
      <w:tblPr/>
      <w:tcPr>
        <w:shd w:val="clear" w:color="auto" w:fill="B2A1C6"/>
      </w:tcPr>
    </w:tblStylePr>
    <w:tblStylePr w:type="lastCol">
      <w:rPr>
        <w:rFonts w:ascii="Arial" w:hAnsi="Arial" w:cs="Arial" w:hint="default"/>
        <w:color w:val="F2F2F2"/>
        <w:sz w:val="22"/>
        <w:szCs w:val="22"/>
      </w:rPr>
      <w:tblPr/>
      <w:tcPr>
        <w:shd w:val="clear" w:color="auto" w:fill="B2A1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5DF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5DFEC"/>
      </w:tcPr>
    </w:tblStylePr>
  </w:style>
  <w:style w:type="table" w:customStyle="1" w:styleId="BorderedLined-Accent51">
    <w:name w:val="Bordered &amp; Lined - Accent 51"/>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s="Arial" w:hint="default"/>
        <w:color w:val="F2F2F2"/>
        <w:sz w:val="22"/>
        <w:szCs w:val="22"/>
      </w:rPr>
      <w:tblPr/>
      <w:tcPr>
        <w:shd w:val="clear" w:color="auto" w:fill="4BACC6"/>
      </w:tcPr>
    </w:tblStylePr>
    <w:tblStylePr w:type="lastRow">
      <w:rPr>
        <w:rFonts w:ascii="Arial" w:hAnsi="Arial" w:cs="Arial" w:hint="default"/>
        <w:color w:val="F2F2F2"/>
        <w:sz w:val="22"/>
        <w:szCs w:val="22"/>
      </w:rPr>
      <w:tblPr/>
      <w:tcPr>
        <w:shd w:val="clear" w:color="auto" w:fill="4BACC6"/>
      </w:tcPr>
    </w:tblStylePr>
    <w:tblStylePr w:type="firstCol">
      <w:rPr>
        <w:rFonts w:ascii="Arial" w:hAnsi="Arial" w:cs="Arial" w:hint="default"/>
        <w:color w:val="F2F2F2"/>
        <w:sz w:val="22"/>
        <w:szCs w:val="22"/>
      </w:rPr>
      <w:tblPr/>
      <w:tcPr>
        <w:shd w:val="clear" w:color="auto" w:fill="4BACC6"/>
      </w:tcPr>
    </w:tblStylePr>
    <w:tblStylePr w:type="lastCol">
      <w:rPr>
        <w:rFonts w:ascii="Arial" w:hAnsi="Arial" w:cs="Arial" w:hint="default"/>
        <w:color w:val="F2F2F2"/>
        <w:sz w:val="22"/>
        <w:szCs w:val="22"/>
      </w:rPr>
      <w:tblPr/>
      <w:tcPr>
        <w:shd w:val="clear" w:color="auto" w:fill="4BACC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AEEF3"/>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AEEF3"/>
      </w:tcPr>
    </w:tblStylePr>
  </w:style>
  <w:style w:type="table" w:customStyle="1" w:styleId="BorderedLined-Accent61">
    <w:name w:val="Bordered &amp; Lined - Accent 61"/>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s="Arial" w:hint="default"/>
        <w:color w:val="F2F2F2"/>
        <w:sz w:val="22"/>
        <w:szCs w:val="22"/>
      </w:rPr>
      <w:tblPr/>
      <w:tcPr>
        <w:shd w:val="clear" w:color="auto" w:fill="F79646"/>
      </w:tcPr>
    </w:tblStylePr>
    <w:tblStylePr w:type="lastRow">
      <w:rPr>
        <w:rFonts w:ascii="Arial" w:hAnsi="Arial" w:cs="Arial" w:hint="default"/>
        <w:color w:val="F2F2F2"/>
        <w:sz w:val="22"/>
        <w:szCs w:val="22"/>
      </w:rPr>
      <w:tblPr/>
      <w:tcPr>
        <w:shd w:val="clear" w:color="auto" w:fill="F79646"/>
      </w:tcPr>
    </w:tblStylePr>
    <w:tblStylePr w:type="firstCol">
      <w:rPr>
        <w:rFonts w:ascii="Arial" w:hAnsi="Arial" w:cs="Arial" w:hint="default"/>
        <w:color w:val="F2F2F2"/>
        <w:sz w:val="22"/>
        <w:szCs w:val="22"/>
      </w:rPr>
      <w:tblPr/>
      <w:tcPr>
        <w:shd w:val="clear" w:color="auto" w:fill="F79646"/>
      </w:tcPr>
    </w:tblStylePr>
    <w:tblStylePr w:type="lastCol">
      <w:rPr>
        <w:rFonts w:ascii="Arial" w:hAnsi="Arial" w:cs="Arial" w:hint="default"/>
        <w:color w:val="F2F2F2"/>
        <w:sz w:val="22"/>
        <w:szCs w:val="22"/>
      </w:rPr>
      <w:tblPr/>
      <w:tcPr>
        <w:shd w:val="clear" w:color="auto" w:fill="F79646"/>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DE9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DE9D8"/>
      </w:tcPr>
    </w:tblStylePr>
  </w:style>
  <w:style w:type="table" w:customStyle="1" w:styleId="Bordered1">
    <w:name w:val="Bordered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s="Arial" w:hint="default"/>
        <w:color w:val="404040"/>
        <w:sz w:val="22"/>
        <w:szCs w:val="22"/>
      </w:rPr>
      <w:tblPr/>
      <w:tcPr>
        <w:tcBorders>
          <w:bottom w:val="single" w:sz="12" w:space="0" w:color="4F81BD"/>
        </w:tcBorders>
      </w:tcPr>
    </w:tblStylePr>
    <w:tblStylePr w:type="lastRow">
      <w:rPr>
        <w:rFonts w:ascii="Arial" w:hAnsi="Arial" w:cs="Arial" w:hint="default"/>
        <w:color w:val="404040"/>
        <w:sz w:val="22"/>
        <w:szCs w:val="22"/>
      </w:rPr>
      <w:tblPr/>
      <w:tcPr>
        <w:tcBorders>
          <w:top w:val="single" w:sz="12" w:space="0" w:color="4F81BD"/>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F81BD"/>
        </w:tcBorders>
      </w:tcPr>
    </w:tblStylePr>
    <w:tblStylePr w:type="band1Horz">
      <w:rPr>
        <w:rFonts w:ascii="Arial" w:hAnsi="Arial" w:cs="Arial" w:hint="default"/>
        <w:color w:val="404040"/>
        <w:sz w:val="22"/>
        <w:szCs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s="Arial" w:hint="default"/>
        <w:color w:val="404040"/>
        <w:sz w:val="22"/>
        <w:szCs w:val="22"/>
      </w:rPr>
      <w:tblPr/>
      <w:tcPr>
        <w:tcBorders>
          <w:bottom w:val="single" w:sz="12" w:space="0" w:color="D99695"/>
        </w:tcBorders>
      </w:tcPr>
    </w:tblStylePr>
    <w:tblStylePr w:type="lastRow">
      <w:rPr>
        <w:rFonts w:ascii="Arial" w:hAnsi="Arial" w:cs="Arial" w:hint="default"/>
        <w:color w:val="404040"/>
        <w:sz w:val="22"/>
        <w:szCs w:val="22"/>
      </w:rPr>
      <w:tblPr/>
      <w:tcPr>
        <w:tcBorders>
          <w:top w:val="single" w:sz="12" w:space="0" w:color="D9969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D99695"/>
        </w:tcBorders>
      </w:tcPr>
    </w:tblStylePr>
    <w:tblStylePr w:type="band1Horz">
      <w:rPr>
        <w:rFonts w:ascii="Arial" w:hAnsi="Arial" w:cs="Arial" w:hint="default"/>
        <w:color w:val="404040"/>
        <w:sz w:val="22"/>
        <w:szCs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s="Arial" w:hint="default"/>
        <w:color w:val="404040"/>
        <w:sz w:val="22"/>
        <w:szCs w:val="22"/>
      </w:rPr>
      <w:tblPr/>
      <w:tcPr>
        <w:tcBorders>
          <w:bottom w:val="single" w:sz="12" w:space="0" w:color="C3D69B"/>
        </w:tcBorders>
      </w:tcPr>
    </w:tblStylePr>
    <w:tblStylePr w:type="lastRow">
      <w:rPr>
        <w:rFonts w:ascii="Arial" w:hAnsi="Arial" w:cs="Arial" w:hint="default"/>
        <w:color w:val="404040"/>
        <w:sz w:val="22"/>
        <w:szCs w:val="22"/>
      </w:rPr>
      <w:tblPr/>
      <w:tcPr>
        <w:tcBorders>
          <w:top w:val="single" w:sz="12" w:space="0" w:color="C3D69B"/>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3D69B"/>
        </w:tcBorders>
      </w:tcPr>
    </w:tblStylePr>
    <w:tblStylePr w:type="band1Horz">
      <w:rPr>
        <w:rFonts w:ascii="Arial" w:hAnsi="Arial" w:cs="Arial" w:hint="default"/>
        <w:color w:val="404040"/>
        <w:sz w:val="22"/>
        <w:szCs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s="Arial" w:hint="default"/>
        <w:color w:val="404040"/>
        <w:sz w:val="22"/>
        <w:szCs w:val="22"/>
      </w:rPr>
      <w:tblPr/>
      <w:tcPr>
        <w:tcBorders>
          <w:bottom w:val="single" w:sz="12" w:space="0" w:color="B2A1C6"/>
        </w:tcBorders>
      </w:tcPr>
    </w:tblStylePr>
    <w:tblStylePr w:type="lastRow">
      <w:rPr>
        <w:rFonts w:ascii="Arial" w:hAnsi="Arial" w:cs="Arial" w:hint="default"/>
        <w:color w:val="404040"/>
        <w:sz w:val="22"/>
        <w:szCs w:val="22"/>
      </w:rPr>
      <w:tblPr/>
      <w:tcPr>
        <w:tcBorders>
          <w:top w:val="single" w:sz="12" w:space="0" w:color="B2A1C6"/>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B2A1C6"/>
        </w:tcBorders>
      </w:tcPr>
    </w:tblStylePr>
    <w:tblStylePr w:type="band1Horz">
      <w:rPr>
        <w:rFonts w:ascii="Arial" w:hAnsi="Arial" w:cs="Arial" w:hint="default"/>
        <w:color w:val="404040"/>
        <w:sz w:val="22"/>
        <w:szCs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s="Arial" w:hint="default"/>
        <w:color w:val="404040"/>
        <w:sz w:val="22"/>
        <w:szCs w:val="22"/>
      </w:rPr>
      <w:tblPr/>
      <w:tcPr>
        <w:tcBorders>
          <w:bottom w:val="single" w:sz="12" w:space="0" w:color="92CCDC"/>
        </w:tcBorders>
      </w:tcPr>
    </w:tblStylePr>
    <w:tblStylePr w:type="lastRow">
      <w:rPr>
        <w:rFonts w:ascii="Arial" w:hAnsi="Arial" w:cs="Arial" w:hint="default"/>
        <w:color w:val="404040"/>
        <w:sz w:val="22"/>
        <w:szCs w:val="22"/>
      </w:rPr>
      <w:tblPr/>
      <w:tcPr>
        <w:tcBorders>
          <w:top w:val="single" w:sz="12" w:space="0" w:color="92CCDC"/>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2CCDC"/>
        </w:tcBorders>
      </w:tcPr>
    </w:tblStylePr>
    <w:tblStylePr w:type="band1Horz">
      <w:rPr>
        <w:rFonts w:ascii="Arial" w:hAnsi="Arial" w:cs="Arial" w:hint="default"/>
        <w:color w:val="404040"/>
        <w:sz w:val="22"/>
        <w:szCs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s="Arial" w:hint="default"/>
        <w:color w:val="404040"/>
        <w:sz w:val="22"/>
        <w:szCs w:val="22"/>
      </w:rPr>
      <w:tblPr/>
      <w:tcPr>
        <w:tcBorders>
          <w:bottom w:val="single" w:sz="12" w:space="0" w:color="FAC090"/>
        </w:tcBorders>
      </w:tcPr>
    </w:tblStylePr>
    <w:tblStylePr w:type="lastRow">
      <w:rPr>
        <w:rFonts w:ascii="Arial" w:hAnsi="Arial" w:cs="Arial" w:hint="default"/>
        <w:color w:val="404040"/>
        <w:sz w:val="22"/>
        <w:szCs w:val="22"/>
      </w:rPr>
      <w:tblPr/>
      <w:tcPr>
        <w:tcBorders>
          <w:top w:val="single" w:sz="12" w:space="0" w:color="FAC090"/>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AC090"/>
        </w:tcBorders>
      </w:tcPr>
    </w:tblStylePr>
    <w:tblStylePr w:type="band1Horz">
      <w:rPr>
        <w:rFonts w:ascii="Arial" w:hAnsi="Arial" w:cs="Arial" w:hint="default"/>
        <w:color w:val="404040"/>
        <w:sz w:val="22"/>
        <w:szCs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130">
    <w:name w:val="Сетка таблицы13"/>
    <w:basedOn w:val="a2"/>
    <w:next w:val="afffff7"/>
    <w:uiPriority w:val="39"/>
    <w:rsid w:val="00045AD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next w:val="afffff7"/>
    <w:uiPriority w:val="59"/>
    <w:rsid w:val="00045AD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next w:val="afffff7"/>
    <w:uiPriority w:val="59"/>
    <w:rsid w:val="00045AD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Сетка таблицы112"/>
    <w:basedOn w:val="a2"/>
    <w:next w:val="afffff7"/>
    <w:rsid w:val="00045AD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next w:val="afffff7"/>
    <w:uiPriority w:val="59"/>
    <w:rsid w:val="00045AD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3"/>
    <w:uiPriority w:val="99"/>
    <w:semiHidden/>
    <w:unhideWhenUsed/>
    <w:rsid w:val="00045ADD"/>
  </w:style>
  <w:style w:type="table" w:customStyle="1" w:styleId="420">
    <w:name w:val="Сетка таблицы42"/>
    <w:basedOn w:val="a2"/>
    <w:next w:val="afffff7"/>
    <w:rsid w:val="00045AD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5">
    <w:name w:val="Table Normal15"/>
    <w:uiPriority w:val="2"/>
    <w:semiHidden/>
    <w:qFormat/>
    <w:rsid w:val="00045ADD"/>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11">
    <w:name w:val="Таблица простая 3111"/>
    <w:basedOn w:val="a2"/>
    <w:uiPriority w:val="43"/>
    <w:rsid w:val="00045ADD"/>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21">
    <w:name w:val="Нет списка22"/>
    <w:next w:val="a3"/>
    <w:uiPriority w:val="99"/>
    <w:semiHidden/>
    <w:unhideWhenUsed/>
    <w:rsid w:val="00045ADD"/>
  </w:style>
  <w:style w:type="table" w:customStyle="1" w:styleId="512">
    <w:name w:val="Сетка таблицы51"/>
    <w:basedOn w:val="a2"/>
    <w:next w:val="afffff7"/>
    <w:uiPriority w:val="39"/>
    <w:rsid w:val="00045AD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045AD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210">
    <w:name w:val="Таблица простая 321"/>
    <w:basedOn w:val="a2"/>
    <w:uiPriority w:val="43"/>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14">
    <w:name w:val="Нет списка31"/>
    <w:next w:val="a3"/>
    <w:uiPriority w:val="99"/>
    <w:semiHidden/>
    <w:unhideWhenUsed/>
    <w:rsid w:val="00045ADD"/>
  </w:style>
  <w:style w:type="table" w:customStyle="1" w:styleId="610">
    <w:name w:val="Сетка таблицы61"/>
    <w:basedOn w:val="a2"/>
    <w:next w:val="afffff7"/>
    <w:uiPriority w:val="39"/>
    <w:rsid w:val="00045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fffff7"/>
    <w:uiPriority w:val="39"/>
    <w:rsid w:val="00045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2"/>
    <w:uiPriority w:val="39"/>
    <w:rsid w:val="00045ADD"/>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3"/>
    <w:uiPriority w:val="99"/>
    <w:semiHidden/>
    <w:unhideWhenUsed/>
    <w:rsid w:val="00045ADD"/>
  </w:style>
  <w:style w:type="table" w:customStyle="1" w:styleId="TableNormal31">
    <w:name w:val="Table Normal31"/>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11">
    <w:name w:val="Нет списка1111"/>
    <w:next w:val="a3"/>
    <w:uiPriority w:val="99"/>
    <w:semiHidden/>
    <w:unhideWhenUsed/>
    <w:rsid w:val="00045ADD"/>
  </w:style>
  <w:style w:type="table" w:customStyle="1" w:styleId="TableNormal121">
    <w:name w:val="Table Normal121"/>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210">
    <w:name w:val="Сетка таблицы221"/>
    <w:basedOn w:val="a2"/>
    <w:next w:val="afffff7"/>
    <w:uiPriority w:val="39"/>
    <w:rsid w:val="00045AD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uiPriority w:val="2"/>
    <w:semiHidden/>
    <w:qFormat/>
    <w:rsid w:val="00045ADD"/>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1">
    <w:name w:val="Таблица простая 3121"/>
    <w:basedOn w:val="a2"/>
    <w:uiPriority w:val="43"/>
    <w:rsid w:val="00045ADD"/>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12">
    <w:name w:val="Нет списка211"/>
    <w:next w:val="a3"/>
    <w:uiPriority w:val="99"/>
    <w:semiHidden/>
    <w:unhideWhenUsed/>
    <w:rsid w:val="00045ADD"/>
  </w:style>
  <w:style w:type="table" w:customStyle="1" w:styleId="3110">
    <w:name w:val="Сетка таблицы311"/>
    <w:basedOn w:val="a2"/>
    <w:next w:val="afffff7"/>
    <w:uiPriority w:val="39"/>
    <w:rsid w:val="00045AD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2"/>
    <w:next w:val="afffff7"/>
    <w:uiPriority w:val="39"/>
    <w:rsid w:val="00045A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2"/>
    <w:uiPriority w:val="59"/>
    <w:rsid w:val="00045ADD"/>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next w:val="afffff7"/>
    <w:uiPriority w:val="39"/>
    <w:rsid w:val="00045A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
    <w:next w:val="a3"/>
    <w:uiPriority w:val="99"/>
    <w:semiHidden/>
    <w:unhideWhenUsed/>
    <w:rsid w:val="00045ADD"/>
  </w:style>
  <w:style w:type="numbering" w:customStyle="1" w:styleId="63">
    <w:name w:val="Нет списка6"/>
    <w:next w:val="a3"/>
    <w:uiPriority w:val="99"/>
    <w:semiHidden/>
    <w:unhideWhenUsed/>
    <w:rsid w:val="00045ADD"/>
  </w:style>
  <w:style w:type="table" w:customStyle="1" w:styleId="82">
    <w:name w:val="Сетка таблицы8"/>
    <w:basedOn w:val="a2"/>
    <w:next w:val="afffff7"/>
    <w:uiPriority w:val="39"/>
    <w:rsid w:val="00045AD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unhideWhenUsed/>
    <w:qFormat/>
    <w:rsid w:val="00045AD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40">
    <w:name w:val="Таблица простая 314"/>
    <w:basedOn w:val="a2"/>
    <w:uiPriority w:val="43"/>
    <w:locked/>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GridLight2">
    <w:name w:val="Table Grid Light2"/>
    <w:basedOn w:val="a2"/>
    <w:uiPriority w:val="59"/>
    <w:rsid w:val="00045ADD"/>
    <w:pPr>
      <w:spacing w:after="0" w:line="240" w:lineRule="auto"/>
    </w:pPr>
    <w:rPr>
      <w:rFonts w:ascii="Calibri" w:eastAsia="Times New Roman"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22">
    <w:name w:val="Таблица простая 112"/>
    <w:basedOn w:val="a2"/>
    <w:uiPriority w:val="59"/>
    <w:rsid w:val="00045ADD"/>
    <w:pPr>
      <w:spacing w:after="0" w:line="240" w:lineRule="auto"/>
    </w:pPr>
    <w:rPr>
      <w:rFonts w:ascii="Calibri" w:eastAsia="Times New Roman"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121">
    <w:name w:val="Таблица простая 212"/>
    <w:basedOn w:val="a2"/>
    <w:uiPriority w:val="59"/>
    <w:locked/>
    <w:rsid w:val="00045ADD"/>
    <w:pPr>
      <w:spacing w:after="0" w:line="240" w:lineRule="auto"/>
    </w:pPr>
    <w:rPr>
      <w:rFonts w:ascii="Calibri" w:eastAsia="Times New Roman" w:hAnsi="Calibri" w:cs="Times New Roman"/>
      <w:sz w:val="20"/>
      <w:szCs w:val="20"/>
      <w:lang w:eastAsia="ru-RU"/>
    </w:rPr>
    <w:tblPr>
      <w:tblBorders>
        <w:top w:val="single" w:sz="4" w:space="0" w:color="000000"/>
        <w:bottom w:val="single" w:sz="4" w:space="0" w:color="000000"/>
      </w:tblBorders>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4120">
    <w:name w:val="Таблица простая 412"/>
    <w:basedOn w:val="a2"/>
    <w:uiPriority w:val="99"/>
    <w:locked/>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120">
    <w:name w:val="Таблица простая 5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12">
    <w:name w:val="Таблица-сетка 1 светлая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2">
    <w:name w:val="Grid Table 1 Light - Accent 2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2">
    <w:name w:val="Grid Table 1 Light - Accent 3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2">
    <w:name w:val="Grid Table 1 Light - Accent 4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2">
    <w:name w:val="Grid Table 1 Light - Accent 5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2">
    <w:name w:val="Grid Table 1 Light - Accent 6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2">
    <w:name w:val="Таблица-сетка 2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2">
    <w:name w:val="Grid Table 2 - Accent 12"/>
    <w:basedOn w:val="a2"/>
    <w:uiPriority w:val="99"/>
    <w:locked/>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2">
    <w:name w:val="Grid Table 2 - Accent 2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2">
    <w:name w:val="Grid Table 2 - Accent 32"/>
    <w:basedOn w:val="a2"/>
    <w:uiPriority w:val="99"/>
    <w:locked/>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2">
    <w:name w:val="Grid Table 2 - Accent 42"/>
    <w:basedOn w:val="a2"/>
    <w:uiPriority w:val="99"/>
    <w:locked/>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2">
    <w:name w:val="Grid Table 2 - Accent 5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2">
    <w:name w:val="Grid Table 2 - Accent 6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12">
    <w:name w:val="Таблица-сетка 3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2">
    <w:name w:val="Grid Table 3 - Accent 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2">
    <w:name w:val="Grid Table 3 - Accent 2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2">
    <w:name w:val="Grid Table 3 - Accent 3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2">
    <w:name w:val="Grid Table 3 - Accent 4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2">
    <w:name w:val="Grid Table 3 - Accent 5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2">
    <w:name w:val="Grid Table 3 - Accent 6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12">
    <w:name w:val="Таблица-сетка 412"/>
    <w:basedOn w:val="a2"/>
    <w:uiPriority w:val="59"/>
    <w:locked/>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2">
    <w:name w:val="Grid Table 4 - Accent 12"/>
    <w:basedOn w:val="a2"/>
    <w:uiPriority w:val="5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2">
    <w:name w:val="Grid Table 4 - Accent 22"/>
    <w:basedOn w:val="a2"/>
    <w:uiPriority w:val="59"/>
    <w:locked/>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2">
    <w:name w:val="Grid Table 4 - Accent 32"/>
    <w:basedOn w:val="a2"/>
    <w:uiPriority w:val="59"/>
    <w:locked/>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2">
    <w:name w:val="Grid Table 4 - Accent 42"/>
    <w:basedOn w:val="a2"/>
    <w:uiPriority w:val="59"/>
    <w:locked/>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2">
    <w:name w:val="Grid Table 4 - Accent 52"/>
    <w:basedOn w:val="a2"/>
    <w:uiPriority w:val="59"/>
    <w:locked/>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2">
    <w:name w:val="Grid Table 4 - Accent 62"/>
    <w:basedOn w:val="a2"/>
    <w:uiPriority w:val="59"/>
    <w:locked/>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12">
    <w:name w:val="Таблица-сетка 5 темная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2">
    <w:name w:val="Grid Table 5 Dark- Accent 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2">
    <w:name w:val="Grid Table 5 Dark - Accent 2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2">
    <w:name w:val="Grid Table 5 Dark - Accent 3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2">
    <w:name w:val="Grid Table 5 Dark- Accent 4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2">
    <w:name w:val="Grid Table 5 Dark - Accent 5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2">
    <w:name w:val="Grid Table 5 Dark - Accent 6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12">
    <w:name w:val="Таблица-сетка 6 цветная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2">
    <w:name w:val="Grid Table 6 Colorful - Accent 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2">
    <w:name w:val="Grid Table 6 Colorful - Accent 2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2">
    <w:name w:val="Grid Table 6 Colorful - Accent 3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2">
    <w:name w:val="Grid Table 6 Colorful - Accent 4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2">
    <w:name w:val="Grid Table 6 Colorful - Accent 5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2">
    <w:name w:val="Grid Table 6 Colorful - Accent 6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12">
    <w:name w:val="Таблица-сетка 7 цветная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2">
    <w:name w:val="Grid Table 7 Colorful - Accent 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2">
    <w:name w:val="Grid Table 7 Colorful - Accent 2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2">
    <w:name w:val="Grid Table 7 Colorful - Accent 3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2">
    <w:name w:val="Grid Table 7 Colorful - Accent 4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2">
    <w:name w:val="Grid Table 7 Colorful - Accent 5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2">
    <w:name w:val="Grid Table 7 Colorful - Accent 6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120">
    <w:name w:val="Список-таблица 1 светлая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2">
    <w:name w:val="List Table 1 Light - Accent 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2">
    <w:name w:val="List Table 1 Light - Accent 2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2">
    <w:name w:val="List Table 1 Light - Accent 3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2">
    <w:name w:val="List Table 1 Light - Accent 4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2">
    <w:name w:val="List Table 1 Light - Accent 5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2">
    <w:name w:val="List Table 1 Light - Accent 6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120">
    <w:name w:val="Список-таблица 2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2">
    <w:name w:val="List Table 2 - Accent 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2">
    <w:name w:val="List Table 2 - Accent 2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2">
    <w:name w:val="List Table 2 - Accent 3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2">
    <w:name w:val="List Table 2 - Accent 4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2">
    <w:name w:val="List Table 2 - Accent 5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2">
    <w:name w:val="List Table 2 - Accent 6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120">
    <w:name w:val="Список-таблица 3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2">
    <w:name w:val="List Table 3 - Accent 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2">
    <w:name w:val="List Table 3 - Accent 2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2">
    <w:name w:val="List Table 3 - Accent 3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2">
    <w:name w:val="List Table 3 - Accent 4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2">
    <w:name w:val="List Table 3 - Accent 5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2">
    <w:name w:val="List Table 3 - Accent 6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120">
    <w:name w:val="Список-таблица 4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2">
    <w:name w:val="List Table 4 - Accent 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2">
    <w:name w:val="List Table 4 - Accent 2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2">
    <w:name w:val="List Table 4 - Accent 3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2">
    <w:name w:val="List Table 4 - Accent 4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2">
    <w:name w:val="List Table 4 - Accent 5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2">
    <w:name w:val="List Table 4 - Accent 6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120">
    <w:name w:val="Список-таблица 5 темная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7F7F7F"/>
        <w:left w:val="single" w:sz="36" w:space="0" w:color="7F7F7F"/>
        <w:bottom w:val="single" w:sz="36" w:space="0" w:color="7F7F7F"/>
        <w:right w:val="single" w:sz="36" w:space="0" w:color="7F7F7F"/>
      </w:tblBorders>
      <w:shd w:val="clear" w:color="auto" w:fill="7F7F7F"/>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2">
    <w:name w:val="List Table 5 Dark - Accent 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4472C4"/>
        <w:left w:val="single" w:sz="36" w:space="0" w:color="4472C4"/>
        <w:bottom w:val="single" w:sz="36" w:space="0" w:color="4472C4"/>
        <w:right w:val="single" w:sz="36" w:space="0" w:color="4472C4"/>
      </w:tblBorders>
      <w:shd w:val="clear" w:color="auto" w:fill="4472C4"/>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2">
    <w:name w:val="List Table 5 Dark - Accent 2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F4B184"/>
        <w:left w:val="single" w:sz="36" w:space="0" w:color="F4B184"/>
        <w:bottom w:val="single" w:sz="36" w:space="0" w:color="F4B184"/>
        <w:right w:val="single" w:sz="36" w:space="0" w:color="F4B184"/>
      </w:tblBorders>
      <w:shd w:val="clear" w:color="auto" w:fill="F4B184"/>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2">
    <w:name w:val="List Table 5 Dark - Accent 3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C9C9C9"/>
        <w:left w:val="single" w:sz="36" w:space="0" w:color="C9C9C9"/>
        <w:bottom w:val="single" w:sz="36" w:space="0" w:color="C9C9C9"/>
        <w:right w:val="single" w:sz="36" w:space="0" w:color="C9C9C9"/>
      </w:tblBorders>
      <w:shd w:val="clear" w:color="auto" w:fill="C9C9C9"/>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2">
    <w:name w:val="List Table 5 Dark - Accent 4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FFD865"/>
        <w:left w:val="single" w:sz="36" w:space="0" w:color="FFD865"/>
        <w:bottom w:val="single" w:sz="36" w:space="0" w:color="FFD865"/>
        <w:right w:val="single" w:sz="36" w:space="0" w:color="FFD865"/>
      </w:tblBorders>
      <w:shd w:val="clear" w:color="auto" w:fill="FFD865"/>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2">
    <w:name w:val="List Table 5 Dark - Accent 5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9BC2E5"/>
        <w:left w:val="single" w:sz="36" w:space="0" w:color="9BC2E5"/>
        <w:bottom w:val="single" w:sz="36" w:space="0" w:color="9BC2E5"/>
        <w:right w:val="single" w:sz="36" w:space="0" w:color="9BC2E5"/>
      </w:tblBorders>
      <w:shd w:val="clear" w:color="auto" w:fill="9BC2E5"/>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2">
    <w:name w:val="List Table 5 Dark - Accent 6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36" w:space="0" w:color="A9D08E"/>
        <w:left w:val="single" w:sz="36" w:space="0" w:color="A9D08E"/>
        <w:bottom w:val="single" w:sz="36" w:space="0" w:color="A9D08E"/>
        <w:right w:val="single" w:sz="36" w:space="0" w:color="A9D08E"/>
      </w:tblBorders>
      <w:shd w:val="clear" w:color="auto" w:fill="A9D08E"/>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120">
    <w:name w:val="Список-таблица 6 цветная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2">
    <w:name w:val="List Table 6 Colorful - Accent 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2">
    <w:name w:val="List Table 6 Colorful - Accent 2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2">
    <w:name w:val="List Table 6 Colorful - Accent 3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2">
    <w:name w:val="List Table 6 Colorful - Accent 4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2">
    <w:name w:val="List Table 6 Colorful - Accent 5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2">
    <w:name w:val="List Table 6 Colorful - Accent 6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120">
    <w:name w:val="Список-таблица 7 цветная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7F7F7F"/>
      </w:tblBorders>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2">
    <w:name w:val="List Table 7 Colorful - Accent 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4472C4"/>
      </w:tblBorders>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2">
    <w:name w:val="List Table 7 Colorful - Accent 2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F4B184"/>
      </w:tblBorders>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2">
    <w:name w:val="List Table 7 Colorful - Accent 3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C9C9C9"/>
      </w:tblBorders>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2">
    <w:name w:val="List Table 7 Colorful - Accent 4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FFD865"/>
      </w:tblBorders>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2">
    <w:name w:val="List Table 7 Colorful - Accent 5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9BC2E5"/>
      </w:tblBorders>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2">
    <w:name w:val="List Table 7 Colorful - Accent 6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right w:val="single" w:sz="4" w:space="0" w:color="A9D08E"/>
      </w:tblBorders>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20">
    <w:name w:val="Lined - Accent2"/>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2">
    <w:name w:val="Lined - Accent 12"/>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2">
    <w:name w:val="Lined - Accent 22"/>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2">
    <w:name w:val="Lined - Accent 32"/>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2">
    <w:name w:val="Lined - Accent 42"/>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2">
    <w:name w:val="Lined - Accent 52"/>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2">
    <w:name w:val="Lined - Accent 62"/>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20">
    <w:name w:val="Bordered &amp; Lined - Accent2"/>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2">
    <w:name w:val="Bordered &amp; Lined - Accent 12"/>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2">
    <w:name w:val="Bordered &amp; Lined - Accent 22"/>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2">
    <w:name w:val="Bordered &amp; Lined - Accent 32"/>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2">
    <w:name w:val="Bordered &amp; Lined - Accent 42"/>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2">
    <w:name w:val="Bordered &amp; Lined - Accent 52"/>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2">
    <w:name w:val="Bordered &amp; Lined - Accent 62"/>
    <w:basedOn w:val="a2"/>
    <w:uiPriority w:val="99"/>
    <w:rsid w:val="00045ADD"/>
    <w:pPr>
      <w:spacing w:after="0" w:line="240" w:lineRule="auto"/>
    </w:pPr>
    <w:rPr>
      <w:rFonts w:ascii="Calibri" w:eastAsia="Times New Roman" w:hAnsi="Calibri" w:cs="Times New Roman"/>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2">
    <w:name w:val="Bordered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2">
    <w:name w:val="Bordered - Accent 2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2">
    <w:name w:val="Bordered - Accent 3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2">
    <w:name w:val="Bordered - Accent 4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2">
    <w:name w:val="Bordered - Accent 5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2">
    <w:name w:val="Bordered - Accent 62"/>
    <w:basedOn w:val="a2"/>
    <w:uiPriority w:val="99"/>
    <w:rsid w:val="00045ADD"/>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140">
    <w:name w:val="Сетка таблицы14"/>
    <w:basedOn w:val="a2"/>
    <w:next w:val="afffff7"/>
    <w:uiPriority w:val="39"/>
    <w:rsid w:val="00045AD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2"/>
    <w:next w:val="afffff7"/>
    <w:uiPriority w:val="59"/>
    <w:rsid w:val="00045AD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2"/>
    <w:next w:val="afffff7"/>
    <w:uiPriority w:val="59"/>
    <w:rsid w:val="00045AD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Сетка таблицы113"/>
    <w:basedOn w:val="a2"/>
    <w:next w:val="afffff7"/>
    <w:rsid w:val="00045ADD"/>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next w:val="afffff7"/>
    <w:uiPriority w:val="59"/>
    <w:locked/>
    <w:rsid w:val="00045ADD"/>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045ADD"/>
  </w:style>
  <w:style w:type="table" w:customStyle="1" w:styleId="430">
    <w:name w:val="Сетка таблицы43"/>
    <w:basedOn w:val="a2"/>
    <w:next w:val="afffff7"/>
    <w:rsid w:val="00045ADD"/>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7">
    <w:name w:val="Table Normal17"/>
    <w:uiPriority w:val="2"/>
    <w:semiHidden/>
    <w:qFormat/>
    <w:rsid w:val="00045ADD"/>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12">
    <w:name w:val="Таблица простая 3112"/>
    <w:basedOn w:val="a2"/>
    <w:uiPriority w:val="43"/>
    <w:rsid w:val="00045ADD"/>
    <w:pPr>
      <w:spacing w:after="0" w:line="240" w:lineRule="auto"/>
    </w:pPr>
    <w:rPr>
      <w:rFonts w:ascii="Calibri" w:eastAsia="Times New Roman" w:hAnsi="Calibri"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31">
    <w:name w:val="Нет списка23"/>
    <w:next w:val="a3"/>
    <w:uiPriority w:val="99"/>
    <w:semiHidden/>
    <w:unhideWhenUsed/>
    <w:rsid w:val="00045ADD"/>
  </w:style>
  <w:style w:type="table" w:customStyle="1" w:styleId="520">
    <w:name w:val="Сетка таблицы52"/>
    <w:basedOn w:val="a2"/>
    <w:next w:val="afffff7"/>
    <w:uiPriority w:val="39"/>
    <w:rsid w:val="00045AD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unhideWhenUsed/>
    <w:qFormat/>
    <w:rsid w:val="00045AD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22">
    <w:name w:val="Таблица простая 322"/>
    <w:basedOn w:val="a2"/>
    <w:uiPriority w:val="43"/>
    <w:rsid w:val="00045ADD"/>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23">
    <w:name w:val="Нет списка32"/>
    <w:next w:val="a3"/>
    <w:uiPriority w:val="99"/>
    <w:semiHidden/>
    <w:unhideWhenUsed/>
    <w:rsid w:val="00045ADD"/>
  </w:style>
  <w:style w:type="table" w:customStyle="1" w:styleId="620">
    <w:name w:val="Сетка таблицы62"/>
    <w:basedOn w:val="a2"/>
    <w:next w:val="afffff7"/>
    <w:uiPriority w:val="39"/>
    <w:rsid w:val="00045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fffff7"/>
    <w:uiPriority w:val="39"/>
    <w:rsid w:val="00045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uiPriority w:val="39"/>
    <w:rsid w:val="00045ADD"/>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3"/>
    <w:uiPriority w:val="99"/>
    <w:semiHidden/>
    <w:unhideWhenUsed/>
    <w:rsid w:val="00045ADD"/>
  </w:style>
  <w:style w:type="table" w:customStyle="1" w:styleId="TableNormal32">
    <w:name w:val="Table Normal32"/>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21">
    <w:name w:val="Нет списка1112"/>
    <w:next w:val="a3"/>
    <w:uiPriority w:val="99"/>
    <w:semiHidden/>
    <w:unhideWhenUsed/>
    <w:rsid w:val="00045ADD"/>
  </w:style>
  <w:style w:type="table" w:customStyle="1" w:styleId="TableNormal122">
    <w:name w:val="Table Normal122"/>
    <w:uiPriority w:val="2"/>
    <w:semiHidden/>
    <w:unhideWhenUsed/>
    <w:qFormat/>
    <w:rsid w:val="00045AD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222">
    <w:name w:val="Сетка таблицы222"/>
    <w:basedOn w:val="a2"/>
    <w:next w:val="afffff7"/>
    <w:uiPriority w:val="39"/>
    <w:rsid w:val="00045AD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2">
    <w:name w:val="Table Normal132"/>
    <w:uiPriority w:val="2"/>
    <w:semiHidden/>
    <w:qFormat/>
    <w:rsid w:val="00045ADD"/>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122">
    <w:name w:val="Таблица простая 3122"/>
    <w:basedOn w:val="a2"/>
    <w:uiPriority w:val="43"/>
    <w:rsid w:val="00045ADD"/>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2122">
    <w:name w:val="Нет списка212"/>
    <w:next w:val="a3"/>
    <w:uiPriority w:val="99"/>
    <w:semiHidden/>
    <w:unhideWhenUsed/>
    <w:rsid w:val="00045ADD"/>
  </w:style>
  <w:style w:type="table" w:customStyle="1" w:styleId="3120">
    <w:name w:val="Сетка таблицы312"/>
    <w:basedOn w:val="a2"/>
    <w:next w:val="afffff7"/>
    <w:uiPriority w:val="39"/>
    <w:rsid w:val="00045ADD"/>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2"/>
    <w:next w:val="afffff7"/>
    <w:uiPriority w:val="39"/>
    <w:rsid w:val="00045A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2"/>
    <w:basedOn w:val="a2"/>
    <w:uiPriority w:val="59"/>
    <w:rsid w:val="00045ADD"/>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
    <w:basedOn w:val="a2"/>
    <w:next w:val="afffff7"/>
    <w:uiPriority w:val="39"/>
    <w:rsid w:val="00045A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Нет списка42"/>
    <w:next w:val="a3"/>
    <w:uiPriority w:val="99"/>
    <w:semiHidden/>
    <w:unhideWhenUsed/>
    <w:rsid w:val="00045ADD"/>
  </w:style>
  <w:style w:type="numbering" w:customStyle="1" w:styleId="12">
    <w:name w:val="Импортированный стиль 12"/>
    <w:rsid w:val="00045ADD"/>
    <w:pPr>
      <w:numPr>
        <w:numId w:val="8"/>
      </w:numPr>
    </w:pPr>
  </w:style>
  <w:style w:type="numbering" w:customStyle="1" w:styleId="32">
    <w:name w:val="Импортированный стиль 32"/>
    <w:rsid w:val="00045ADD"/>
    <w:pPr>
      <w:numPr>
        <w:numId w:val="9"/>
      </w:numPr>
    </w:pPr>
  </w:style>
  <w:style w:type="table" w:customStyle="1" w:styleId="TableGrid">
    <w:name w:val="TableGrid"/>
    <w:rsid w:val="00045ADD"/>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mw-page-title-main">
    <w:name w:val="mw-page-title-main"/>
    <w:basedOn w:val="a1"/>
    <w:rsid w:val="00045ADD"/>
  </w:style>
  <w:style w:type="paragraph" w:customStyle="1" w:styleId="1ff1">
    <w:name w:val="Название объекта1"/>
    <w:basedOn w:val="a0"/>
    <w:next w:val="a0"/>
    <w:uiPriority w:val="35"/>
    <w:semiHidden/>
    <w:unhideWhenUsed/>
    <w:qFormat/>
    <w:rsid w:val="00045ADD"/>
    <w:rPr>
      <w:b/>
      <w:bCs/>
      <w:color w:val="4472C4"/>
      <w:sz w:val="18"/>
      <w:szCs w:val="18"/>
    </w:rPr>
  </w:style>
  <w:style w:type="character" w:customStyle="1" w:styleId="710">
    <w:name w:val="Заголовок 7 Знак1"/>
    <w:basedOn w:val="a1"/>
    <w:uiPriority w:val="9"/>
    <w:semiHidden/>
    <w:rsid w:val="00045ADD"/>
    <w:rPr>
      <w:rFonts w:asciiTheme="majorHAnsi" w:eastAsiaTheme="majorEastAsia" w:hAnsiTheme="majorHAnsi" w:cstheme="majorBidi"/>
      <w:i/>
      <w:iCs/>
      <w:color w:val="404040" w:themeColor="text1" w:themeTint="BF"/>
      <w:sz w:val="22"/>
      <w:szCs w:val="22"/>
    </w:rPr>
  </w:style>
  <w:style w:type="character" w:customStyle="1" w:styleId="810">
    <w:name w:val="Заголовок 8 Знак1"/>
    <w:basedOn w:val="a1"/>
    <w:uiPriority w:val="9"/>
    <w:semiHidden/>
    <w:rsid w:val="00045ADD"/>
    <w:rPr>
      <w:rFonts w:asciiTheme="majorHAnsi" w:eastAsiaTheme="majorEastAsia" w:hAnsiTheme="majorHAnsi" w:cstheme="majorBidi"/>
      <w:color w:val="404040" w:themeColor="text1" w:themeTint="BF"/>
    </w:rPr>
  </w:style>
  <w:style w:type="character" w:customStyle="1" w:styleId="910">
    <w:name w:val="Заголовок 9 Знак1"/>
    <w:basedOn w:val="a1"/>
    <w:uiPriority w:val="9"/>
    <w:semiHidden/>
    <w:rsid w:val="00045ADD"/>
    <w:rPr>
      <w:rFonts w:asciiTheme="majorHAnsi" w:eastAsiaTheme="majorEastAsia" w:hAnsiTheme="majorHAnsi" w:cstheme="majorBidi"/>
      <w:i/>
      <w:iCs/>
      <w:color w:val="404040" w:themeColor="text1" w:themeTint="BF"/>
    </w:rPr>
  </w:style>
  <w:style w:type="character" w:customStyle="1" w:styleId="216">
    <w:name w:val="Цитата 2 Знак1"/>
    <w:basedOn w:val="a1"/>
    <w:uiPriority w:val="29"/>
    <w:rsid w:val="00045ADD"/>
    <w:rPr>
      <w:i/>
      <w:iCs/>
      <w:color w:val="000000" w:themeColor="text1"/>
    </w:rPr>
  </w:style>
  <w:style w:type="character" w:customStyle="1" w:styleId="1ff2">
    <w:name w:val="Выделенная цитата Знак1"/>
    <w:basedOn w:val="a1"/>
    <w:uiPriority w:val="30"/>
    <w:rsid w:val="00045ADD"/>
    <w:rPr>
      <w:b/>
      <w:bCs/>
      <w:i/>
      <w:iCs/>
      <w:color w:val="4F81BD" w:themeColor="accent1"/>
    </w:rPr>
  </w:style>
  <w:style w:type="character" w:customStyle="1" w:styleId="1ff3">
    <w:name w:val="Текст Знак1"/>
    <w:basedOn w:val="a1"/>
    <w:semiHidden/>
    <w:rsid w:val="00045ADD"/>
    <w:rPr>
      <w:rFonts w:ascii="Consolas" w:hAnsi="Consolas"/>
      <w:sz w:val="21"/>
      <w:szCs w:val="21"/>
    </w:rPr>
  </w:style>
  <w:style w:type="paragraph" w:customStyle="1" w:styleId="c31">
    <w:name w:val="c31"/>
    <w:basedOn w:val="a0"/>
    <w:rsid w:val="006A07B4"/>
    <w:pPr>
      <w:spacing w:before="100" w:beforeAutospacing="1" w:after="100" w:afterAutospacing="1" w:line="240" w:lineRule="auto"/>
    </w:pPr>
    <w:rPr>
      <w:rFonts w:ascii="Times New Roman" w:hAnsi="Times New Roman"/>
      <w:sz w:val="24"/>
      <w:szCs w:val="24"/>
    </w:rPr>
  </w:style>
  <w:style w:type="character" w:customStyle="1" w:styleId="c22">
    <w:name w:val="c22"/>
    <w:basedOn w:val="a1"/>
    <w:rsid w:val="006A07B4"/>
  </w:style>
  <w:style w:type="character" w:customStyle="1" w:styleId="c2">
    <w:name w:val="c2"/>
    <w:basedOn w:val="a1"/>
    <w:rsid w:val="006A07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 TargetMode="External"/><Relationship Id="rId5" Type="http://schemas.openxmlformats.org/officeDocument/2006/relationships/webSettings" Target="webSettings.xml"/><Relationship Id="rId10" Type="http://schemas.openxmlformats.org/officeDocument/2006/relationships/hyperlink" Target="http://yandex.ru/clck/jsredir?from=yandex.ru%3Bsearch%2F%3Bweb%3B%3B&amp;text=&amp;etext=825.80aIWKIf5U7VkPhJIj-jbKkZzpgOcZTpt9B_jh4Aaem1vm5YhoOZ_jyE5IdjW_2DxArbqeXL5IUZf1M03K3-dA.9d68a2e44f3acc199fb207e8d2817d5422e4fbab&amp;url=http%3A%2F%2Fwww.studentlibrary.ru%2F&amp;uuid=&amp;state=PEtFfuTeVD4jaxywoSUvtNlVVIL6S3yQ2WZQR%2F2RUzj9lkDsHU232A%3D%3D&amp;data=&amp;b64e=3&amp;sign=e8834a3bbc18887e6147526383519793&amp;keyno=0&amp;cst=AiuY0DBWFJ5Hyx_fyvalFOjpY7bc0-QlNxVm1fPcxDisg5fMOuqobbtMZAuFDGgt-wSBKJ3u6V_vqcnsrr4Sq84XFOk04xyIDvA6cqs11kq1V1hy4kwTI2sBt7xQddmcN6hcuq581PVNnZWhQIgz8YRvD6omuSFjW40VwBikdb7qIBg_cokg9WswsXC2Zs6MQk_GfHa7-2o2nbLhZkuqZAmF8M-n0kVLIRSkHese-lyazcR7AEWYpEew8_p-mVH6EKQGrLwD-1i_0OmWkEQM2XAqofJ98DH76Ml6jKUI_0kRyPXHESydGIsKFz3d9Kp_xm-hSFWxRMDanGX4CYVswJJaFBye2NCJaLqUNicAjBegFI48bhlUJ3jeSbgnHZfyCH3IaBgGa5jG4_uhQmOOqrMFa7v9q5UklByRJMzS88-xvgLPBWOQZ_TSKy-LgB8e4q0yNx2i1_gpMDF6_U23lgH1TqjX4thC_Vs3_BxYGOnlFd4txDPpSOndBVF9hwqDmaD1qRLfyoBeg_9BBeR-ozBVBdEQq0KN&amp;ref=orjY4mGPRjk5boDnW0uvlrrd71vZw9kprhxnZuCrS9qxBpmMV9x7FgMnpKwOlR76aKKSTL9Y99GicQX53j0Qg91EJ9N927--R9h4JXfk1eG9ExropBbx-rO-eaS9IVFY2Mtz521SNssMKzMLXDc2Tk-PFvGcr0WQIPRLgedYLThhZW-ZdXGV0Wna68AZ7cdmwuGhkt0CJkwRgs8ZOeyjywB8GIkNOVnR4biDHnx3WjURzWY3RewB-sXGwTNkZqtUS4MzoBtaW6U&amp;l10n=ru&amp;cts=1443467476955&amp;mc=5.283199710911068"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4639B-CC97-4065-9D02-FE1CCA19C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25</Pages>
  <Words>6217</Words>
  <Characters>35442</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Server</dc:creator>
  <cp:keywords/>
  <dc:description/>
  <cp:lastModifiedBy>Пользователь</cp:lastModifiedBy>
  <cp:revision>13</cp:revision>
  <cp:lastPrinted>2024-11-25T09:43:00Z</cp:lastPrinted>
  <dcterms:created xsi:type="dcterms:W3CDTF">2024-11-06T17:21:00Z</dcterms:created>
  <dcterms:modified xsi:type="dcterms:W3CDTF">2024-12-11T08:42:00Z</dcterms:modified>
</cp:coreProperties>
</file>